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0257" w14:textId="54C8C5B5" w:rsidR="00EE7FB7" w:rsidRDefault="00EE7FB7">
      <w:pPr>
        <w:pStyle w:val="BodyText"/>
        <w:rPr>
          <w:rFonts w:ascii="Times New Roman"/>
          <w:sz w:val="20"/>
        </w:rPr>
      </w:pPr>
    </w:p>
    <w:p w14:paraId="04D0A491" w14:textId="3F48AF61" w:rsidR="00EE7FB7" w:rsidRDefault="00EE7FB7">
      <w:pPr>
        <w:pStyle w:val="BodyText"/>
        <w:rPr>
          <w:rFonts w:ascii="Times New Roman"/>
          <w:sz w:val="20"/>
        </w:rPr>
      </w:pPr>
    </w:p>
    <w:p w14:paraId="534603CD" w14:textId="34A8F20C" w:rsidR="00EE7FB7" w:rsidRDefault="00EE7FB7">
      <w:pPr>
        <w:pStyle w:val="BodyText"/>
        <w:rPr>
          <w:rFonts w:ascii="Times New Roman"/>
          <w:sz w:val="20"/>
        </w:rPr>
      </w:pPr>
    </w:p>
    <w:p w14:paraId="72935BED" w14:textId="77777777" w:rsidR="001376B3" w:rsidRDefault="001376B3">
      <w:pPr>
        <w:pStyle w:val="BodyText"/>
        <w:rPr>
          <w:rFonts w:ascii="Times New Roman"/>
          <w:sz w:val="20"/>
        </w:rPr>
      </w:pPr>
    </w:p>
    <w:p w14:paraId="400CA0FF" w14:textId="09A1CCB0" w:rsidR="00EE7FB7" w:rsidRDefault="00EE7FB7">
      <w:pPr>
        <w:pStyle w:val="BodyText"/>
        <w:rPr>
          <w:rFonts w:ascii="Times New Roman"/>
          <w:sz w:val="20"/>
        </w:rPr>
      </w:pPr>
    </w:p>
    <w:p w14:paraId="3F892217" w14:textId="5B35DA1E" w:rsidR="00EE7FB7" w:rsidRDefault="00EE7FB7">
      <w:pPr>
        <w:pStyle w:val="BodyText"/>
        <w:rPr>
          <w:rFonts w:ascii="Times New Roman"/>
          <w:sz w:val="20"/>
        </w:rPr>
      </w:pPr>
    </w:p>
    <w:p w14:paraId="0AEDA2D4" w14:textId="68760E97" w:rsidR="00EE7FB7" w:rsidRDefault="00EE7FB7">
      <w:pPr>
        <w:pStyle w:val="BodyText"/>
        <w:rPr>
          <w:rFonts w:ascii="Times New Roman"/>
          <w:sz w:val="20"/>
        </w:rPr>
      </w:pPr>
    </w:p>
    <w:p w14:paraId="598C43A8" w14:textId="02D81CFB" w:rsidR="00EE7FB7" w:rsidRDefault="00EE7FB7">
      <w:pPr>
        <w:pStyle w:val="BodyText"/>
        <w:rPr>
          <w:rFonts w:ascii="Times New Roman"/>
          <w:sz w:val="20"/>
        </w:rPr>
      </w:pPr>
    </w:p>
    <w:p w14:paraId="750C570D" w14:textId="37E1EDDF" w:rsidR="00EE7FB7" w:rsidRDefault="00EE7FB7">
      <w:pPr>
        <w:pStyle w:val="BodyText"/>
        <w:rPr>
          <w:rFonts w:ascii="Times New Roman"/>
          <w:sz w:val="20"/>
        </w:rPr>
      </w:pPr>
    </w:p>
    <w:p w14:paraId="75747173" w14:textId="252EC867" w:rsidR="00EE7FB7" w:rsidRDefault="00EE7FB7">
      <w:pPr>
        <w:pStyle w:val="BodyText"/>
        <w:rPr>
          <w:rFonts w:ascii="Times New Roman"/>
          <w:sz w:val="20"/>
        </w:rPr>
      </w:pPr>
    </w:p>
    <w:p w14:paraId="152F2749" w14:textId="02EF4F62" w:rsidR="001376B3" w:rsidRDefault="001376B3">
      <w:pPr>
        <w:pStyle w:val="BodyText"/>
        <w:rPr>
          <w:rFonts w:ascii="Times New Roman"/>
          <w:sz w:val="20"/>
        </w:rPr>
      </w:pPr>
    </w:p>
    <w:p w14:paraId="0F313FFE" w14:textId="02507734" w:rsidR="00EE7FB7" w:rsidRDefault="00EE7FB7">
      <w:pPr>
        <w:pStyle w:val="BodyText"/>
        <w:rPr>
          <w:rFonts w:ascii="Times New Roman"/>
          <w:sz w:val="20"/>
        </w:rPr>
      </w:pPr>
    </w:p>
    <w:p w14:paraId="6F70A672" w14:textId="3E939636" w:rsidR="00EE7FB7" w:rsidRDefault="00EE7FB7">
      <w:pPr>
        <w:pStyle w:val="BodyText"/>
        <w:rPr>
          <w:rFonts w:ascii="Times New Roman"/>
          <w:sz w:val="20"/>
        </w:rPr>
      </w:pPr>
    </w:p>
    <w:p w14:paraId="4FAE65F0" w14:textId="256B0FBB" w:rsidR="00EE7FB7" w:rsidRDefault="00EE7FB7">
      <w:pPr>
        <w:pStyle w:val="BodyText"/>
        <w:rPr>
          <w:rFonts w:ascii="Times New Roman"/>
          <w:sz w:val="20"/>
        </w:rPr>
      </w:pPr>
    </w:p>
    <w:p w14:paraId="70899235" w14:textId="597B3D5E" w:rsidR="00EE7FB7" w:rsidRDefault="00EE7FB7">
      <w:pPr>
        <w:pStyle w:val="BodyText"/>
        <w:rPr>
          <w:rFonts w:ascii="Times New Roman"/>
          <w:sz w:val="20"/>
        </w:rPr>
      </w:pPr>
    </w:p>
    <w:p w14:paraId="68BAFC47" w14:textId="63FF8D9B" w:rsidR="00EE7FB7" w:rsidRDefault="00EE7FB7">
      <w:pPr>
        <w:pStyle w:val="BodyText"/>
        <w:rPr>
          <w:rFonts w:ascii="Times New Roman"/>
          <w:sz w:val="20"/>
        </w:rPr>
      </w:pPr>
    </w:p>
    <w:p w14:paraId="686D27E7" w14:textId="283426E1" w:rsidR="00EE7FB7" w:rsidRDefault="00EE7FB7">
      <w:pPr>
        <w:pStyle w:val="BodyText"/>
        <w:rPr>
          <w:rFonts w:ascii="Times New Roman"/>
          <w:sz w:val="20"/>
        </w:rPr>
      </w:pPr>
    </w:p>
    <w:p w14:paraId="3EA0A947" w14:textId="0D4A793F" w:rsidR="00EE7FB7" w:rsidRDefault="00EE7FB7">
      <w:pPr>
        <w:pStyle w:val="BodyText"/>
        <w:rPr>
          <w:rFonts w:ascii="Times New Roman"/>
          <w:sz w:val="20"/>
        </w:rPr>
      </w:pPr>
    </w:p>
    <w:p w14:paraId="348AD2E6" w14:textId="1B042341" w:rsidR="00EE7FB7" w:rsidRDefault="00EE7FB7">
      <w:pPr>
        <w:pStyle w:val="BodyText"/>
        <w:rPr>
          <w:rFonts w:ascii="Times New Roman"/>
          <w:sz w:val="20"/>
        </w:rPr>
      </w:pPr>
    </w:p>
    <w:p w14:paraId="4CC98DAE" w14:textId="3AF664B9" w:rsidR="00EE7FB7" w:rsidRDefault="00EE7FB7">
      <w:pPr>
        <w:pStyle w:val="BodyText"/>
        <w:rPr>
          <w:rFonts w:ascii="Times New Roman"/>
          <w:sz w:val="20"/>
        </w:rPr>
      </w:pPr>
    </w:p>
    <w:p w14:paraId="6B4D3B07" w14:textId="7E27AB75" w:rsidR="00EE7FB7" w:rsidRDefault="00EE7FB7">
      <w:pPr>
        <w:pStyle w:val="BodyText"/>
        <w:rPr>
          <w:rFonts w:ascii="Times New Roman"/>
          <w:sz w:val="20"/>
        </w:rPr>
      </w:pPr>
    </w:p>
    <w:p w14:paraId="0CDE6E30" w14:textId="5DBA41CC" w:rsidR="00EE7FB7" w:rsidRDefault="00A732D8">
      <w:pPr>
        <w:pStyle w:val="BodyText"/>
        <w:rPr>
          <w:rFonts w:ascii="Times New Roman"/>
          <w:sz w:val="20"/>
        </w:rPr>
      </w:pPr>
      <w:r w:rsidRPr="001376B3">
        <w:rPr>
          <w:rFonts w:ascii="Times New Roman"/>
          <w:noProof/>
          <w:sz w:val="20"/>
        </w:rPr>
        <mc:AlternateContent>
          <mc:Choice Requires="wps">
            <w:drawing>
              <wp:anchor distT="45720" distB="45720" distL="114300" distR="114300" simplePos="0" relativeHeight="251642368" behindDoc="0" locked="0" layoutInCell="1" allowOverlap="1" wp14:anchorId="3A9809BA" wp14:editId="741ACD10">
                <wp:simplePos x="0" y="0"/>
                <wp:positionH relativeFrom="column">
                  <wp:posOffset>2047240</wp:posOffset>
                </wp:positionH>
                <wp:positionV relativeFrom="paragraph">
                  <wp:posOffset>124460</wp:posOffset>
                </wp:positionV>
                <wp:extent cx="3401695" cy="105410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1054100"/>
                        </a:xfrm>
                        <a:prstGeom prst="rect">
                          <a:avLst/>
                        </a:prstGeom>
                        <a:solidFill>
                          <a:srgbClr val="FFFFFF"/>
                        </a:solidFill>
                        <a:ln w="9525">
                          <a:noFill/>
                          <a:miter lim="800000"/>
                          <a:headEnd/>
                          <a:tailEnd/>
                        </a:ln>
                      </wps:spPr>
                      <wps:txbx>
                        <w:txbxContent>
                          <w:p w14:paraId="0BD23CCC" w14:textId="77777777" w:rsidR="001376B3" w:rsidRPr="00A732D8" w:rsidRDefault="001376B3" w:rsidP="001376B3">
                            <w:pPr>
                              <w:jc w:val="center"/>
                              <w:rPr>
                                <w:rFonts w:ascii="Calisto MT" w:hAnsi="Calisto MT"/>
                                <w:color w:val="4F6C35"/>
                                <w:sz w:val="44"/>
                                <w:szCs w:val="44"/>
                                <w:lang w:val="en-GB"/>
                              </w:rPr>
                            </w:pPr>
                          </w:p>
                          <w:p w14:paraId="1EA20E2F" w14:textId="3BDD96AE" w:rsidR="001376B3" w:rsidRPr="00A732D8" w:rsidRDefault="0017095D" w:rsidP="001376B3">
                            <w:pPr>
                              <w:jc w:val="center"/>
                              <w:rPr>
                                <w:rFonts w:ascii="Calisto MT" w:hAnsi="Calisto MT"/>
                                <w:color w:val="4F6C35"/>
                                <w:sz w:val="44"/>
                                <w:szCs w:val="44"/>
                                <w:lang w:val="en-GB"/>
                              </w:rPr>
                            </w:pPr>
                            <w:r w:rsidRPr="00A732D8">
                              <w:rPr>
                                <w:rFonts w:ascii="Calisto MT" w:hAnsi="Calisto MT"/>
                                <w:color w:val="4F6C35"/>
                                <w:sz w:val="44"/>
                                <w:szCs w:val="44"/>
                                <w:lang w:val="en-GB"/>
                              </w:rPr>
                              <w:t>SME MOTIVATIONAL ACTIVITIES &amp; TIPS LIST</w:t>
                            </w:r>
                          </w:p>
                          <w:p w14:paraId="4D8C5AA3" w14:textId="77777777" w:rsidR="00D1079B" w:rsidRPr="00A732D8" w:rsidRDefault="00D1079B" w:rsidP="001376B3">
                            <w:pPr>
                              <w:jc w:val="center"/>
                              <w:rPr>
                                <w:rFonts w:ascii="Calisto MT" w:hAnsi="Calisto MT"/>
                                <w:color w:val="4F6C35"/>
                                <w:sz w:val="44"/>
                                <w:szCs w:val="44"/>
                                <w:lang w:val="en-GB"/>
                              </w:rPr>
                            </w:pPr>
                          </w:p>
                          <w:p w14:paraId="1B6DF4B5" w14:textId="77777777" w:rsidR="00D1079B" w:rsidRPr="00A732D8" w:rsidRDefault="00D1079B" w:rsidP="001376B3">
                            <w:pPr>
                              <w:jc w:val="center"/>
                              <w:rPr>
                                <w:rFonts w:ascii="Calisto MT" w:hAnsi="Calisto MT"/>
                                <w:color w:val="4F6C35"/>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9809BA" id="_x0000_t202" coordsize="21600,21600" o:spt="202" path="m,l,21600r21600,l21600,xe">
                <v:stroke joinstyle="miter"/>
                <v:path gradientshapeok="t" o:connecttype="rect"/>
              </v:shapetype>
              <v:shape id="Text Box 2" o:spid="_x0000_s1026" type="#_x0000_t202" style="position:absolute;margin-left:161.2pt;margin-top:9.8pt;width:267.85pt;height:83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" stroked="f">
                <v:textbox>
                  <w:txbxContent>
                    <w:p w14:paraId="0BD23CCC" w14:textId="77777777" w:rsidR="001376B3" w:rsidRPr="00A732D8" w:rsidRDefault="001376B3" w:rsidP="001376B3">
                      <w:pPr>
                        <w:jc w:val="center"/>
                        <w:rPr>
                          <w:rFonts w:ascii="Calisto MT" w:hAnsi="Calisto MT"/>
                          <w:color w:val="4F6C35"/>
                          <w:sz w:val="44"/>
                          <w:szCs w:val="44"/>
                          <w:lang w:val="en-GB"/>
                        </w:rPr>
                      </w:pPr>
                    </w:p>
                    <w:p w14:paraId="1EA20E2F" w14:textId="3BDD96AE" w:rsidR="001376B3" w:rsidRPr="00A732D8" w:rsidRDefault="0017095D" w:rsidP="001376B3">
                      <w:pPr>
                        <w:jc w:val="center"/>
                        <w:rPr>
                          <w:rFonts w:ascii="Calisto MT" w:hAnsi="Calisto MT"/>
                          <w:color w:val="4F6C35"/>
                          <w:sz w:val="44"/>
                          <w:szCs w:val="44"/>
                          <w:lang w:val="en-GB"/>
                        </w:rPr>
                      </w:pPr>
                      <w:r w:rsidRPr="00A732D8">
                        <w:rPr>
                          <w:rFonts w:ascii="Calisto MT" w:hAnsi="Calisto MT"/>
                          <w:color w:val="4F6C35"/>
                          <w:sz w:val="44"/>
                          <w:szCs w:val="44"/>
                          <w:lang w:val="en-GB"/>
                        </w:rPr>
                        <w:t>SME MOTIVATIONAL ACTIVITIES &amp; TIPS LIST</w:t>
                      </w:r>
                    </w:p>
                    <w:p w14:paraId="4D8C5AA3" w14:textId="77777777" w:rsidR="00D1079B" w:rsidRPr="00A732D8" w:rsidRDefault="00D1079B" w:rsidP="001376B3">
                      <w:pPr>
                        <w:jc w:val="center"/>
                        <w:rPr>
                          <w:rFonts w:ascii="Calisto MT" w:hAnsi="Calisto MT"/>
                          <w:color w:val="4F6C35"/>
                          <w:sz w:val="44"/>
                          <w:szCs w:val="44"/>
                          <w:lang w:val="en-GB"/>
                        </w:rPr>
                      </w:pPr>
                    </w:p>
                    <w:p w14:paraId="1B6DF4B5" w14:textId="77777777" w:rsidR="00D1079B" w:rsidRPr="00A732D8" w:rsidRDefault="00D1079B" w:rsidP="001376B3">
                      <w:pPr>
                        <w:jc w:val="center"/>
                        <w:rPr>
                          <w:rFonts w:ascii="Calisto MT" w:hAnsi="Calisto MT"/>
                          <w:color w:val="4F6C35"/>
                          <w:sz w:val="52"/>
                          <w:szCs w:val="52"/>
                        </w:rPr>
                      </w:pPr>
                    </w:p>
                  </w:txbxContent>
                </v:textbox>
                <w10:wrap type="square"/>
              </v:shape>
            </w:pict>
          </mc:Fallback>
        </mc:AlternateContent>
      </w:r>
    </w:p>
    <w:p w14:paraId="4C35D79E" w14:textId="6B2B8606" w:rsidR="00EE7FB7" w:rsidRDefault="00EE7FB7">
      <w:pPr>
        <w:pStyle w:val="BodyText"/>
        <w:rPr>
          <w:rFonts w:ascii="Times New Roman"/>
          <w:sz w:val="20"/>
        </w:rPr>
      </w:pPr>
    </w:p>
    <w:p w14:paraId="489D9A5F" w14:textId="338DB089" w:rsidR="00EE7FB7" w:rsidRDefault="00EE7FB7">
      <w:pPr>
        <w:pStyle w:val="BodyText"/>
        <w:rPr>
          <w:rFonts w:ascii="Times New Roman"/>
          <w:sz w:val="20"/>
        </w:rPr>
      </w:pPr>
    </w:p>
    <w:p w14:paraId="6137FD69" w14:textId="0B086054" w:rsidR="00EE7FB7" w:rsidRDefault="00EE7FB7">
      <w:pPr>
        <w:pStyle w:val="BodyText"/>
        <w:rPr>
          <w:rFonts w:ascii="Times New Roman"/>
          <w:sz w:val="20"/>
        </w:rPr>
      </w:pPr>
    </w:p>
    <w:p w14:paraId="3C018940" w14:textId="22CE0CFC" w:rsidR="00EE7FB7" w:rsidRDefault="00EE7FB7">
      <w:pPr>
        <w:pStyle w:val="BodyText"/>
        <w:rPr>
          <w:rFonts w:ascii="Times New Roman"/>
          <w:sz w:val="20"/>
        </w:rPr>
      </w:pPr>
    </w:p>
    <w:p w14:paraId="21FB2981" w14:textId="1970B2AF" w:rsidR="00EE7FB7" w:rsidRDefault="00EE7FB7">
      <w:pPr>
        <w:pStyle w:val="BodyText"/>
        <w:rPr>
          <w:rFonts w:ascii="Times New Roman"/>
          <w:sz w:val="20"/>
        </w:rPr>
      </w:pPr>
    </w:p>
    <w:p w14:paraId="3B73F7C1" w14:textId="77777777" w:rsidR="00EE7FB7" w:rsidRDefault="00EE7FB7">
      <w:pPr>
        <w:pStyle w:val="BodyText"/>
        <w:rPr>
          <w:rFonts w:ascii="Times New Roman"/>
          <w:sz w:val="20"/>
        </w:rPr>
      </w:pPr>
    </w:p>
    <w:p w14:paraId="6AF4824C" w14:textId="77777777" w:rsidR="00EE7FB7" w:rsidRDefault="00EE7FB7">
      <w:pPr>
        <w:pStyle w:val="BodyText"/>
        <w:rPr>
          <w:rFonts w:ascii="Times New Roman"/>
          <w:sz w:val="20"/>
        </w:rPr>
      </w:pPr>
    </w:p>
    <w:p w14:paraId="41379FFC" w14:textId="77777777" w:rsidR="00EE7FB7" w:rsidRDefault="00EE7FB7">
      <w:pPr>
        <w:pStyle w:val="BodyText"/>
        <w:rPr>
          <w:rFonts w:ascii="Times New Roman"/>
          <w:sz w:val="20"/>
        </w:rPr>
      </w:pPr>
    </w:p>
    <w:p w14:paraId="0E01627D" w14:textId="77777777" w:rsidR="00EE7FB7" w:rsidRDefault="00EE7FB7">
      <w:pPr>
        <w:pStyle w:val="BodyText"/>
        <w:rPr>
          <w:rFonts w:ascii="Times New Roman"/>
          <w:sz w:val="20"/>
        </w:rPr>
      </w:pPr>
    </w:p>
    <w:p w14:paraId="662C0403" w14:textId="77777777" w:rsidR="00EE7FB7" w:rsidRDefault="00EE7FB7">
      <w:pPr>
        <w:pStyle w:val="BodyText"/>
        <w:rPr>
          <w:rFonts w:ascii="Times New Roman"/>
          <w:sz w:val="20"/>
        </w:rPr>
      </w:pPr>
    </w:p>
    <w:p w14:paraId="41A2E68B" w14:textId="77777777" w:rsidR="00EE7FB7" w:rsidRDefault="00EE7FB7">
      <w:pPr>
        <w:pStyle w:val="BodyText"/>
        <w:rPr>
          <w:rFonts w:ascii="Times New Roman"/>
          <w:sz w:val="20"/>
        </w:rPr>
      </w:pPr>
    </w:p>
    <w:p w14:paraId="21733B37" w14:textId="77777777" w:rsidR="00EE7FB7" w:rsidRDefault="00EE7FB7">
      <w:pPr>
        <w:pStyle w:val="BodyText"/>
        <w:rPr>
          <w:rFonts w:ascii="Times New Roman"/>
          <w:sz w:val="20"/>
        </w:rPr>
      </w:pPr>
    </w:p>
    <w:p w14:paraId="5CB362DA" w14:textId="77777777" w:rsidR="00EE7FB7" w:rsidRDefault="00EE7FB7">
      <w:pPr>
        <w:pStyle w:val="BodyText"/>
        <w:rPr>
          <w:rFonts w:ascii="Times New Roman"/>
          <w:sz w:val="20"/>
        </w:rPr>
      </w:pPr>
    </w:p>
    <w:p w14:paraId="68E43609" w14:textId="77777777" w:rsidR="00EE7FB7" w:rsidRDefault="00EE7FB7">
      <w:pPr>
        <w:pStyle w:val="BodyText"/>
        <w:rPr>
          <w:rFonts w:ascii="Times New Roman"/>
          <w:sz w:val="20"/>
        </w:rPr>
      </w:pPr>
    </w:p>
    <w:p w14:paraId="15F9E63E" w14:textId="0C35461F" w:rsidR="00EE7FB7" w:rsidRDefault="0017095D">
      <w:pPr>
        <w:pStyle w:val="BodyText"/>
        <w:rPr>
          <w:rFonts w:ascii="Times New Roman"/>
          <w:sz w:val="20"/>
        </w:rPr>
      </w:pPr>
      <w:r>
        <w:rPr>
          <w:rFonts w:ascii="Times New Roman"/>
          <w:sz w:val="20"/>
        </w:rPr>
        <w:t xml:space="preserve"> </w:t>
      </w:r>
    </w:p>
    <w:p w14:paraId="2F028C60" w14:textId="77777777" w:rsidR="00EE7FB7" w:rsidRDefault="00EE7FB7">
      <w:pPr>
        <w:pStyle w:val="BodyText"/>
        <w:rPr>
          <w:rFonts w:ascii="Times New Roman"/>
          <w:sz w:val="20"/>
        </w:rPr>
      </w:pPr>
    </w:p>
    <w:p w14:paraId="0FD00D07" w14:textId="77777777" w:rsidR="00EE7FB7" w:rsidRDefault="00EE7FB7">
      <w:pPr>
        <w:pStyle w:val="BodyText"/>
        <w:rPr>
          <w:rFonts w:ascii="Times New Roman"/>
          <w:sz w:val="20"/>
        </w:rPr>
      </w:pPr>
    </w:p>
    <w:p w14:paraId="3B908A54" w14:textId="77777777" w:rsidR="00EE7FB7" w:rsidRDefault="00EE7FB7">
      <w:pPr>
        <w:pStyle w:val="BodyText"/>
        <w:rPr>
          <w:rFonts w:ascii="Times New Roman"/>
          <w:sz w:val="20"/>
        </w:rPr>
      </w:pPr>
    </w:p>
    <w:p w14:paraId="3317889D" w14:textId="77777777" w:rsidR="00EE7FB7" w:rsidRDefault="00EE7FB7">
      <w:pPr>
        <w:pStyle w:val="BodyText"/>
        <w:rPr>
          <w:rFonts w:ascii="Times New Roman"/>
          <w:sz w:val="20"/>
        </w:rPr>
      </w:pPr>
    </w:p>
    <w:p w14:paraId="28E0CF8B" w14:textId="77777777" w:rsidR="00EE7FB7" w:rsidRDefault="00EE7FB7">
      <w:pPr>
        <w:pStyle w:val="BodyText"/>
        <w:rPr>
          <w:rFonts w:ascii="Times New Roman"/>
          <w:sz w:val="20"/>
        </w:rPr>
      </w:pPr>
    </w:p>
    <w:p w14:paraId="5386DF89" w14:textId="77777777" w:rsidR="00EE7FB7" w:rsidRDefault="00EE7FB7">
      <w:pPr>
        <w:pStyle w:val="BodyText"/>
        <w:rPr>
          <w:rFonts w:ascii="Times New Roman"/>
          <w:sz w:val="20"/>
        </w:rPr>
      </w:pPr>
    </w:p>
    <w:p w14:paraId="783A7504" w14:textId="77777777" w:rsidR="00EE7FB7" w:rsidRDefault="00EE7FB7">
      <w:pPr>
        <w:pStyle w:val="BodyText"/>
        <w:rPr>
          <w:rFonts w:ascii="Times New Roman"/>
          <w:sz w:val="20"/>
        </w:rPr>
      </w:pPr>
    </w:p>
    <w:p w14:paraId="75A80A05" w14:textId="77777777" w:rsidR="00EE7FB7" w:rsidRDefault="00EE7FB7">
      <w:pPr>
        <w:pStyle w:val="BodyText"/>
        <w:rPr>
          <w:rFonts w:ascii="Times New Roman"/>
          <w:sz w:val="20"/>
        </w:rPr>
      </w:pPr>
    </w:p>
    <w:p w14:paraId="4A954D7D" w14:textId="77777777" w:rsidR="00EE7FB7" w:rsidRDefault="00EE7FB7">
      <w:pPr>
        <w:pStyle w:val="BodyText"/>
        <w:rPr>
          <w:rFonts w:ascii="Times New Roman"/>
          <w:sz w:val="20"/>
        </w:rPr>
      </w:pPr>
    </w:p>
    <w:p w14:paraId="5CCA8EFF" w14:textId="77777777" w:rsidR="00EE7FB7" w:rsidRDefault="00EE7FB7">
      <w:pPr>
        <w:pStyle w:val="BodyText"/>
        <w:rPr>
          <w:rFonts w:ascii="Times New Roman"/>
          <w:sz w:val="20"/>
        </w:rPr>
      </w:pPr>
    </w:p>
    <w:p w14:paraId="61DCBDA0" w14:textId="77777777" w:rsidR="00EE7FB7" w:rsidRDefault="00EE7FB7">
      <w:pPr>
        <w:pStyle w:val="BodyText"/>
        <w:rPr>
          <w:rFonts w:ascii="Times New Roman"/>
          <w:sz w:val="20"/>
        </w:rPr>
      </w:pPr>
    </w:p>
    <w:p w14:paraId="6C63A007" w14:textId="77777777" w:rsidR="00EE7FB7" w:rsidRDefault="00EE7FB7">
      <w:pPr>
        <w:pStyle w:val="BodyText"/>
        <w:rPr>
          <w:rFonts w:ascii="Times New Roman"/>
          <w:sz w:val="20"/>
        </w:rPr>
      </w:pPr>
    </w:p>
    <w:p w14:paraId="44FF24E1" w14:textId="77777777" w:rsidR="00EE7FB7" w:rsidRDefault="00EE7FB7">
      <w:pPr>
        <w:pStyle w:val="BodyText"/>
        <w:rPr>
          <w:rFonts w:ascii="Times New Roman"/>
          <w:sz w:val="20"/>
        </w:rPr>
      </w:pPr>
    </w:p>
    <w:p w14:paraId="0B369ACB" w14:textId="77777777" w:rsidR="00EE7FB7" w:rsidRDefault="00EE7FB7">
      <w:pPr>
        <w:pStyle w:val="BodyText"/>
        <w:rPr>
          <w:rFonts w:ascii="Times New Roman"/>
          <w:sz w:val="20"/>
        </w:rPr>
      </w:pPr>
    </w:p>
    <w:p w14:paraId="64E95D74" w14:textId="77777777" w:rsidR="00EE7FB7" w:rsidRDefault="00EE7FB7">
      <w:pPr>
        <w:pStyle w:val="BodyText"/>
        <w:rPr>
          <w:rFonts w:ascii="Times New Roman"/>
          <w:sz w:val="20"/>
        </w:rPr>
      </w:pPr>
    </w:p>
    <w:p w14:paraId="67B3299E" w14:textId="496149A2" w:rsidR="00EE7FB7" w:rsidRDefault="00EE7FB7">
      <w:pPr>
        <w:pStyle w:val="BodyText"/>
        <w:rPr>
          <w:rFonts w:ascii="Times New Roman"/>
          <w:sz w:val="20"/>
        </w:rPr>
      </w:pPr>
      <w:bookmarkStart w:id="0" w:name="_Hlk139265029"/>
      <w:bookmarkEnd w:id="0"/>
    </w:p>
    <w:p w14:paraId="5F50839D" w14:textId="5E048339" w:rsidR="00EE7FB7" w:rsidRDefault="00EE7FB7">
      <w:pPr>
        <w:pStyle w:val="BodyText"/>
        <w:rPr>
          <w:rFonts w:ascii="Times New Roman"/>
          <w:sz w:val="20"/>
        </w:rPr>
      </w:pPr>
    </w:p>
    <w:p w14:paraId="6369B64B" w14:textId="5D16EE32" w:rsidR="000828AC" w:rsidRPr="000828AC" w:rsidRDefault="000828AC" w:rsidP="000828AC">
      <w:pPr>
        <w:ind w:firstLine="720"/>
        <w:rPr>
          <w:rFonts w:ascii="Calisto MT" w:hAnsi="Calisto MT"/>
          <w:b/>
          <w:bCs/>
          <w:color w:val="4F6C35"/>
          <w:sz w:val="28"/>
          <w:szCs w:val="28"/>
        </w:rPr>
      </w:pPr>
      <w:r w:rsidRPr="000828AC">
        <w:rPr>
          <w:rFonts w:ascii="Calisto MT" w:hAnsi="Calisto MT"/>
          <w:b/>
          <w:bCs/>
          <w:color w:val="4F6C35"/>
          <w:sz w:val="28"/>
          <w:szCs w:val="28"/>
        </w:rPr>
        <w:lastRenderedPageBreak/>
        <w:t>S</w:t>
      </w:r>
      <w:r>
        <w:rPr>
          <w:rFonts w:ascii="Calisto MT" w:hAnsi="Calisto MT"/>
          <w:b/>
          <w:bCs/>
          <w:color w:val="4F6C35"/>
          <w:sz w:val="28"/>
          <w:szCs w:val="28"/>
        </w:rPr>
        <w:t>ME</w:t>
      </w:r>
      <w:r w:rsidRPr="000828AC">
        <w:rPr>
          <w:rFonts w:ascii="Calisto MT" w:hAnsi="Calisto MT"/>
          <w:b/>
          <w:bCs/>
          <w:color w:val="4F6C35"/>
          <w:sz w:val="28"/>
          <w:szCs w:val="28"/>
        </w:rPr>
        <w:t xml:space="preserve"> Motivational Activities &amp; Tips List </w:t>
      </w:r>
    </w:p>
    <w:p w14:paraId="69833C6D" w14:textId="77777777" w:rsidR="000828AC" w:rsidRPr="000828AC" w:rsidRDefault="000828AC" w:rsidP="000828AC">
      <w:pPr>
        <w:rPr>
          <w:rFonts w:ascii="Calisto MT" w:hAnsi="Calisto MT" w:cstheme="minorHAnsi"/>
          <w:sz w:val="24"/>
          <w:szCs w:val="24"/>
        </w:rPr>
      </w:pPr>
    </w:p>
    <w:p w14:paraId="6AB211FD" w14:textId="77777777" w:rsidR="000828AC" w:rsidRPr="000828AC" w:rsidRDefault="000828AC" w:rsidP="000828AC">
      <w:pPr>
        <w:ind w:firstLine="720"/>
        <w:rPr>
          <w:rFonts w:ascii="Calisto MT" w:hAnsi="Calisto MT" w:cstheme="minorHAnsi"/>
          <w:sz w:val="24"/>
          <w:szCs w:val="24"/>
        </w:rPr>
      </w:pPr>
      <w:r w:rsidRPr="000828AC">
        <w:rPr>
          <w:rFonts w:ascii="Calisto MT" w:hAnsi="Calisto MT" w:cstheme="minorHAnsi"/>
          <w:sz w:val="24"/>
          <w:szCs w:val="24"/>
        </w:rPr>
        <w:t xml:space="preserve">Below is a list of ideas for motivational activities for employees </w:t>
      </w:r>
    </w:p>
    <w:p w14:paraId="4C69026F" w14:textId="77777777" w:rsidR="000828AC" w:rsidRDefault="000828AC" w:rsidP="000828AC">
      <w:pPr>
        <w:rPr>
          <w:rFonts w:cstheme="minorHAnsi"/>
          <w:b/>
          <w:bCs/>
          <w:i/>
          <w:iCs/>
          <w:sz w:val="24"/>
          <w:szCs w:val="24"/>
        </w:rPr>
      </w:pPr>
    </w:p>
    <w:p w14:paraId="738F28E6" w14:textId="77777777" w:rsidR="000828AC" w:rsidRPr="000828AC" w:rsidRDefault="000828AC" w:rsidP="000828AC">
      <w:pPr>
        <w:ind w:left="720"/>
        <w:rPr>
          <w:rFonts w:ascii="Calisto MT" w:hAnsi="Calisto MT" w:cstheme="minorHAnsi"/>
          <w:i/>
          <w:iCs/>
          <w:color w:val="384C67"/>
          <w:sz w:val="24"/>
          <w:szCs w:val="24"/>
        </w:rPr>
      </w:pPr>
      <w:r w:rsidRPr="000828AC">
        <w:rPr>
          <w:rFonts w:ascii="Calisto MT" w:hAnsi="Calisto MT" w:cstheme="minorHAnsi"/>
          <w:i/>
          <w:iCs/>
          <w:color w:val="384C67"/>
          <w:sz w:val="24"/>
          <w:szCs w:val="24"/>
        </w:rPr>
        <w:t xml:space="preserve">The objective of this list is to equip the SME with ideas to foster team work, boost morale, promote creativity and enhance communication for employees in the company. </w:t>
      </w:r>
    </w:p>
    <w:p w14:paraId="5620F1D2" w14:textId="77777777" w:rsidR="000828AC" w:rsidRDefault="000828AC" w:rsidP="000828AC">
      <w:pPr>
        <w:rPr>
          <w:rFonts w:asciiTheme="majorHAnsi" w:hAnsiTheme="majorHAnsi"/>
          <w:color w:val="002060"/>
          <w:sz w:val="20"/>
          <w:szCs w:val="20"/>
        </w:rPr>
      </w:pPr>
    </w:p>
    <w:tbl>
      <w:tblPr>
        <w:tblStyle w:val="TableGrid"/>
        <w:tblW w:w="0" w:type="auto"/>
        <w:tblInd w:w="817" w:type="dxa"/>
        <w:tblLook w:val="04A0" w:firstRow="1" w:lastRow="0" w:firstColumn="1" w:lastColumn="0" w:noHBand="0" w:noVBand="1"/>
      </w:tblPr>
      <w:tblGrid>
        <w:gridCol w:w="687"/>
        <w:gridCol w:w="2977"/>
        <w:gridCol w:w="6237"/>
      </w:tblGrid>
      <w:tr w:rsidR="000828AC" w:rsidRPr="000828AC" w14:paraId="73DBFFA6" w14:textId="77777777" w:rsidTr="000828AC">
        <w:tc>
          <w:tcPr>
            <w:tcW w:w="634" w:type="dxa"/>
            <w:shd w:val="clear" w:color="auto" w:fill="D5E7DD"/>
          </w:tcPr>
          <w:p w14:paraId="48E9DF47" w14:textId="77777777" w:rsidR="000828AC" w:rsidRPr="000828AC" w:rsidRDefault="000828AC" w:rsidP="00967CDF">
            <w:pPr>
              <w:rPr>
                <w:rFonts w:ascii="Calisto MT" w:hAnsi="Calisto MT" w:cstheme="minorHAnsi"/>
                <w:b/>
                <w:bCs/>
                <w:color w:val="595959" w:themeColor="text1" w:themeTint="A6"/>
                <w:sz w:val="24"/>
                <w:szCs w:val="24"/>
              </w:rPr>
            </w:pPr>
            <w:r w:rsidRPr="000828AC">
              <w:rPr>
                <w:rFonts w:ascii="Calisto MT" w:hAnsi="Calisto MT" w:cstheme="minorHAnsi"/>
                <w:b/>
                <w:bCs/>
                <w:color w:val="595959" w:themeColor="text1" w:themeTint="A6"/>
                <w:sz w:val="24"/>
                <w:szCs w:val="24"/>
              </w:rPr>
              <w:t>NO.</w:t>
            </w:r>
          </w:p>
        </w:tc>
        <w:tc>
          <w:tcPr>
            <w:tcW w:w="2977" w:type="dxa"/>
            <w:shd w:val="clear" w:color="auto" w:fill="D5E7DD"/>
          </w:tcPr>
          <w:p w14:paraId="4F278667" w14:textId="77777777" w:rsidR="000828AC" w:rsidRPr="000828AC" w:rsidRDefault="000828AC" w:rsidP="00967CDF">
            <w:pPr>
              <w:rPr>
                <w:rFonts w:ascii="Calisto MT" w:hAnsi="Calisto MT" w:cstheme="minorHAnsi"/>
                <w:b/>
                <w:bCs/>
                <w:color w:val="595959" w:themeColor="text1" w:themeTint="A6"/>
                <w:sz w:val="24"/>
                <w:szCs w:val="24"/>
              </w:rPr>
            </w:pPr>
            <w:r w:rsidRPr="000828AC">
              <w:rPr>
                <w:rFonts w:ascii="Calisto MT" w:hAnsi="Calisto MT" w:cstheme="minorHAnsi"/>
                <w:b/>
                <w:bCs/>
                <w:color w:val="595959" w:themeColor="text1" w:themeTint="A6"/>
                <w:sz w:val="24"/>
                <w:szCs w:val="24"/>
              </w:rPr>
              <w:t xml:space="preserve">VALUE </w:t>
            </w:r>
          </w:p>
        </w:tc>
        <w:tc>
          <w:tcPr>
            <w:tcW w:w="6237" w:type="dxa"/>
            <w:shd w:val="clear" w:color="auto" w:fill="D5E7DD"/>
          </w:tcPr>
          <w:p w14:paraId="3A5BEE91" w14:textId="77777777" w:rsidR="000828AC" w:rsidRPr="000828AC" w:rsidRDefault="000828AC" w:rsidP="00967CDF">
            <w:pPr>
              <w:rPr>
                <w:rFonts w:ascii="Calisto MT" w:hAnsi="Calisto MT" w:cstheme="minorHAnsi"/>
                <w:b/>
                <w:bCs/>
                <w:color w:val="595959" w:themeColor="text1" w:themeTint="A6"/>
                <w:sz w:val="24"/>
                <w:szCs w:val="24"/>
              </w:rPr>
            </w:pPr>
            <w:r w:rsidRPr="000828AC">
              <w:rPr>
                <w:rFonts w:ascii="Calisto MT" w:hAnsi="Calisto MT" w:cstheme="minorHAnsi"/>
                <w:b/>
                <w:bCs/>
                <w:color w:val="595959" w:themeColor="text1" w:themeTint="A6"/>
                <w:sz w:val="24"/>
                <w:szCs w:val="24"/>
              </w:rPr>
              <w:t xml:space="preserve">DETAILS </w:t>
            </w:r>
          </w:p>
        </w:tc>
      </w:tr>
      <w:tr w:rsidR="000828AC" w:rsidRPr="000828AC" w14:paraId="3B522FFB" w14:textId="77777777" w:rsidTr="000828AC">
        <w:tc>
          <w:tcPr>
            <w:tcW w:w="634" w:type="dxa"/>
          </w:tcPr>
          <w:p w14:paraId="59EB6E60"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1.</w:t>
            </w:r>
          </w:p>
        </w:tc>
        <w:tc>
          <w:tcPr>
            <w:tcW w:w="2977" w:type="dxa"/>
          </w:tcPr>
          <w:p w14:paraId="37F64872"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 xml:space="preserve">Recognition Programs </w:t>
            </w:r>
          </w:p>
        </w:tc>
        <w:tc>
          <w:tcPr>
            <w:tcW w:w="6237" w:type="dxa"/>
          </w:tcPr>
          <w:p w14:paraId="7E4602A5"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 xml:space="preserve">Establish an employee recognition program to acknowledge and reward outstanding performance. </w:t>
            </w:r>
          </w:p>
          <w:p w14:paraId="5EE06DD9"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 xml:space="preserve">Example: Employee of the month awards, Peer-Peer recognition or Spot recognition 1for exceptional achievements. </w:t>
            </w:r>
          </w:p>
          <w:p w14:paraId="62E30C0D"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 xml:space="preserve"> This can be done through special organized events like annual picnics, team outings or get-together. This will foster a sense of belonging.</w:t>
            </w:r>
          </w:p>
        </w:tc>
      </w:tr>
      <w:tr w:rsidR="000828AC" w:rsidRPr="000828AC" w14:paraId="23A44D9A" w14:textId="77777777" w:rsidTr="000828AC">
        <w:tc>
          <w:tcPr>
            <w:tcW w:w="634" w:type="dxa"/>
          </w:tcPr>
          <w:p w14:paraId="5B07812E"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2.</w:t>
            </w:r>
          </w:p>
        </w:tc>
        <w:tc>
          <w:tcPr>
            <w:tcW w:w="2977" w:type="dxa"/>
          </w:tcPr>
          <w:p w14:paraId="49F3A91D"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Team-Building Exercises</w:t>
            </w:r>
          </w:p>
        </w:tc>
        <w:tc>
          <w:tcPr>
            <w:tcW w:w="6237" w:type="dxa"/>
          </w:tcPr>
          <w:p w14:paraId="23AB8A7D"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 xml:space="preserve">Engage employees in activities that promote teamwork, collaboration and trust. </w:t>
            </w:r>
          </w:p>
          <w:p w14:paraId="06ECA5CB"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Examples include Escape rooms, or team sports activities</w:t>
            </w:r>
          </w:p>
          <w:p w14:paraId="3FA1220E" w14:textId="77777777" w:rsidR="000828AC" w:rsidRPr="000828AC" w:rsidRDefault="000828AC" w:rsidP="00967CDF">
            <w:pPr>
              <w:rPr>
                <w:rFonts w:ascii="Calisto MT" w:hAnsi="Calisto MT" w:cstheme="minorHAnsi"/>
                <w:sz w:val="24"/>
                <w:szCs w:val="24"/>
              </w:rPr>
            </w:pPr>
          </w:p>
        </w:tc>
      </w:tr>
      <w:tr w:rsidR="000828AC" w:rsidRPr="000828AC" w14:paraId="7EB149F1" w14:textId="77777777" w:rsidTr="000828AC">
        <w:tc>
          <w:tcPr>
            <w:tcW w:w="634" w:type="dxa"/>
          </w:tcPr>
          <w:p w14:paraId="7141D09A"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3.</w:t>
            </w:r>
          </w:p>
        </w:tc>
        <w:tc>
          <w:tcPr>
            <w:tcW w:w="2977" w:type="dxa"/>
          </w:tcPr>
          <w:p w14:paraId="04ECA4FA"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 xml:space="preserve">Wellness Initiatives </w:t>
            </w:r>
          </w:p>
        </w:tc>
        <w:tc>
          <w:tcPr>
            <w:tcW w:w="6237" w:type="dxa"/>
          </w:tcPr>
          <w:p w14:paraId="0581B635"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 xml:space="preserve">Organize wellness activities such as Yoga </w:t>
            </w:r>
          </w:p>
          <w:p w14:paraId="5C37C93F"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Run, Health &amp; Wellness Challenges such as</w:t>
            </w:r>
          </w:p>
          <w:p w14:paraId="6330665A" w14:textId="77777777" w:rsidR="000828AC" w:rsidRPr="000828AC" w:rsidRDefault="000828AC" w:rsidP="000828AC">
            <w:pPr>
              <w:pStyle w:val="ListParagraph"/>
              <w:numPr>
                <w:ilvl w:val="0"/>
                <w:numId w:val="15"/>
              </w:numPr>
              <w:spacing w:before="0"/>
              <w:contextualSpacing/>
              <w:rPr>
                <w:rFonts w:ascii="Calisto MT" w:hAnsi="Calisto MT" w:cstheme="minorHAnsi"/>
                <w:sz w:val="24"/>
                <w:szCs w:val="24"/>
              </w:rPr>
            </w:pPr>
            <w:r w:rsidRPr="000828AC">
              <w:rPr>
                <w:rFonts w:ascii="Calisto MT" w:hAnsi="Calisto MT" w:cstheme="minorHAnsi"/>
                <w:sz w:val="24"/>
                <w:szCs w:val="24"/>
              </w:rPr>
              <w:t xml:space="preserve">Steps Challenges, </w:t>
            </w:r>
          </w:p>
          <w:p w14:paraId="52D37D2F" w14:textId="77777777" w:rsidR="000828AC" w:rsidRPr="000828AC" w:rsidRDefault="000828AC" w:rsidP="000828AC">
            <w:pPr>
              <w:pStyle w:val="ListParagraph"/>
              <w:numPr>
                <w:ilvl w:val="0"/>
                <w:numId w:val="15"/>
              </w:numPr>
              <w:spacing w:before="0"/>
              <w:contextualSpacing/>
              <w:rPr>
                <w:rFonts w:ascii="Calisto MT" w:hAnsi="Calisto MT" w:cstheme="minorHAnsi"/>
                <w:sz w:val="24"/>
                <w:szCs w:val="24"/>
              </w:rPr>
            </w:pPr>
            <w:r w:rsidRPr="000828AC">
              <w:rPr>
                <w:rFonts w:ascii="Calisto MT" w:hAnsi="Calisto MT" w:cstheme="minorHAnsi"/>
                <w:sz w:val="24"/>
                <w:szCs w:val="24"/>
              </w:rPr>
              <w:t>Healthy Eating Contents</w:t>
            </w:r>
          </w:p>
          <w:p w14:paraId="167662E5" w14:textId="77777777" w:rsidR="000828AC" w:rsidRPr="000828AC" w:rsidRDefault="000828AC" w:rsidP="000828AC">
            <w:pPr>
              <w:pStyle w:val="ListParagraph"/>
              <w:numPr>
                <w:ilvl w:val="0"/>
                <w:numId w:val="15"/>
              </w:numPr>
              <w:spacing w:before="0"/>
              <w:contextualSpacing/>
              <w:rPr>
                <w:rFonts w:ascii="Calisto MT" w:hAnsi="Calisto MT" w:cstheme="minorHAnsi"/>
                <w:sz w:val="24"/>
                <w:szCs w:val="24"/>
              </w:rPr>
            </w:pPr>
            <w:r w:rsidRPr="000828AC">
              <w:rPr>
                <w:rFonts w:ascii="Calisto MT" w:hAnsi="Calisto MT" w:cstheme="minorHAnsi"/>
                <w:sz w:val="24"/>
                <w:szCs w:val="24"/>
              </w:rPr>
              <w:t xml:space="preserve">Fitness goals  </w:t>
            </w:r>
          </w:p>
          <w:p w14:paraId="56BCB778"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With incentives or prices to encourage a healthy lifestyle and friendly competition</w:t>
            </w:r>
          </w:p>
          <w:p w14:paraId="20D74CFD" w14:textId="77777777" w:rsidR="000828AC" w:rsidRPr="000828AC" w:rsidRDefault="000828AC" w:rsidP="00967CDF">
            <w:pPr>
              <w:rPr>
                <w:rFonts w:ascii="Calisto MT" w:hAnsi="Calisto MT" w:cstheme="minorHAnsi"/>
                <w:sz w:val="24"/>
                <w:szCs w:val="24"/>
              </w:rPr>
            </w:pPr>
          </w:p>
        </w:tc>
      </w:tr>
      <w:tr w:rsidR="000828AC" w:rsidRPr="000828AC" w14:paraId="2A1E33D5" w14:textId="77777777" w:rsidTr="000828AC">
        <w:tc>
          <w:tcPr>
            <w:tcW w:w="634" w:type="dxa"/>
          </w:tcPr>
          <w:p w14:paraId="726EA00E"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4.</w:t>
            </w:r>
          </w:p>
        </w:tc>
        <w:tc>
          <w:tcPr>
            <w:tcW w:w="2977" w:type="dxa"/>
          </w:tcPr>
          <w:p w14:paraId="18FF1C85"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Innovation Days</w:t>
            </w:r>
          </w:p>
        </w:tc>
        <w:tc>
          <w:tcPr>
            <w:tcW w:w="6237" w:type="dxa"/>
          </w:tcPr>
          <w:p w14:paraId="0DF5CF4B"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 xml:space="preserve">Dedicate specific days for employees to work on innovative projects, experiment new ideas, collaborate across departments in order to encourage creativity and problem-solving. </w:t>
            </w:r>
          </w:p>
        </w:tc>
      </w:tr>
      <w:tr w:rsidR="000828AC" w:rsidRPr="000828AC" w14:paraId="6003C811" w14:textId="77777777" w:rsidTr="000828AC">
        <w:tc>
          <w:tcPr>
            <w:tcW w:w="634" w:type="dxa"/>
          </w:tcPr>
          <w:p w14:paraId="63B74612"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5.</w:t>
            </w:r>
          </w:p>
        </w:tc>
        <w:tc>
          <w:tcPr>
            <w:tcW w:w="2977" w:type="dxa"/>
          </w:tcPr>
          <w:p w14:paraId="09081CA0"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 xml:space="preserve">Mentoring or Buddy Programs </w:t>
            </w:r>
          </w:p>
        </w:tc>
        <w:tc>
          <w:tcPr>
            <w:tcW w:w="6237" w:type="dxa"/>
          </w:tcPr>
          <w:p w14:paraId="173ED1D0"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Implement mentorship programs in which experienced employees can guide and encourage new or junior employees, facilitating knowledge sharing and professional development.</w:t>
            </w:r>
          </w:p>
        </w:tc>
      </w:tr>
      <w:tr w:rsidR="000828AC" w:rsidRPr="000828AC" w14:paraId="2179524F" w14:textId="77777777" w:rsidTr="000828AC">
        <w:tc>
          <w:tcPr>
            <w:tcW w:w="634" w:type="dxa"/>
          </w:tcPr>
          <w:p w14:paraId="0C1F142A"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6.</w:t>
            </w:r>
          </w:p>
        </w:tc>
        <w:tc>
          <w:tcPr>
            <w:tcW w:w="2977" w:type="dxa"/>
          </w:tcPr>
          <w:p w14:paraId="1F553686"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 xml:space="preserve">Learning &amp; Development </w:t>
            </w:r>
          </w:p>
        </w:tc>
        <w:tc>
          <w:tcPr>
            <w:tcW w:w="6237" w:type="dxa"/>
          </w:tcPr>
          <w:p w14:paraId="23196D0D" w14:textId="77777777" w:rsidR="000828AC" w:rsidRPr="000828AC" w:rsidRDefault="000828AC" w:rsidP="00967CDF">
            <w:pPr>
              <w:rPr>
                <w:rFonts w:ascii="Calisto MT" w:hAnsi="Calisto MT" w:cstheme="minorHAnsi"/>
                <w:sz w:val="24"/>
                <w:szCs w:val="24"/>
              </w:rPr>
            </w:pPr>
            <w:r w:rsidRPr="000828AC">
              <w:rPr>
                <w:rFonts w:ascii="Calisto MT" w:hAnsi="Calisto MT" w:cstheme="minorHAnsi"/>
                <w:sz w:val="24"/>
                <w:szCs w:val="24"/>
              </w:rPr>
              <w:t>Provide opportunities for professional growth through workshops, seminars, lunch &amp; learn sessions that focus on skill development, career enhancement or personal enrichment</w:t>
            </w:r>
          </w:p>
        </w:tc>
      </w:tr>
    </w:tbl>
    <w:p w14:paraId="11B1DB77" w14:textId="77777777" w:rsidR="000828AC" w:rsidRDefault="000828AC" w:rsidP="00A732D8">
      <w:pPr>
        <w:ind w:left="720" w:firstLine="720"/>
        <w:rPr>
          <w:rFonts w:ascii="Calisto MT" w:hAnsi="Calisto MT" w:cstheme="minorHAnsi"/>
          <w:b/>
          <w:bCs/>
          <w:color w:val="4F6C35"/>
          <w:sz w:val="24"/>
          <w:szCs w:val="24"/>
        </w:rPr>
      </w:pPr>
    </w:p>
    <w:p w14:paraId="15C06C8F" w14:textId="77777777" w:rsidR="000828AC" w:rsidRDefault="000828AC" w:rsidP="00A732D8">
      <w:pPr>
        <w:ind w:left="720" w:firstLine="720"/>
        <w:rPr>
          <w:rFonts w:ascii="Calisto MT" w:hAnsi="Calisto MT" w:cstheme="minorHAnsi"/>
          <w:b/>
          <w:bCs/>
          <w:color w:val="4F6C35"/>
          <w:sz w:val="24"/>
          <w:szCs w:val="24"/>
        </w:rPr>
      </w:pPr>
    </w:p>
    <w:p w14:paraId="3FC9A9CE" w14:textId="77777777" w:rsidR="000828AC" w:rsidRDefault="000828AC" w:rsidP="00A732D8">
      <w:pPr>
        <w:ind w:left="720" w:firstLine="720"/>
        <w:rPr>
          <w:rFonts w:ascii="Calisto MT" w:hAnsi="Calisto MT" w:cstheme="minorHAnsi"/>
          <w:b/>
          <w:bCs/>
          <w:color w:val="4F6C35"/>
          <w:sz w:val="24"/>
          <w:szCs w:val="24"/>
        </w:rPr>
      </w:pPr>
    </w:p>
    <w:p w14:paraId="6D595886" w14:textId="77777777" w:rsidR="000828AC" w:rsidRDefault="000828AC" w:rsidP="00A732D8">
      <w:pPr>
        <w:ind w:left="720" w:firstLine="720"/>
        <w:rPr>
          <w:rFonts w:ascii="Calisto MT" w:hAnsi="Calisto MT" w:cstheme="minorHAnsi"/>
          <w:b/>
          <w:bCs/>
          <w:color w:val="4F6C35"/>
          <w:sz w:val="24"/>
          <w:szCs w:val="24"/>
        </w:rPr>
      </w:pPr>
    </w:p>
    <w:p w14:paraId="057DCB92" w14:textId="39C8F485" w:rsidR="00A732D8" w:rsidRDefault="00A732D8" w:rsidP="00D37238">
      <w:pPr>
        <w:ind w:left="720" w:firstLine="720"/>
        <w:rPr>
          <w:rFonts w:ascii="Calisto MT" w:hAnsi="Calisto MT" w:cstheme="minorHAnsi"/>
          <w:b/>
          <w:bCs/>
          <w:color w:val="4F6C35"/>
          <w:sz w:val="24"/>
          <w:szCs w:val="24"/>
        </w:rPr>
      </w:pPr>
      <w:r w:rsidRPr="00A732D8">
        <w:rPr>
          <w:rFonts w:ascii="Calisto MT" w:hAnsi="Calisto MT" w:cstheme="minorHAnsi"/>
          <w:b/>
          <w:bCs/>
          <w:color w:val="4F6C35"/>
          <w:sz w:val="24"/>
          <w:szCs w:val="24"/>
        </w:rPr>
        <w:lastRenderedPageBreak/>
        <w:t xml:space="preserve">SME EMPLOYEES’ TIPS </w:t>
      </w:r>
    </w:p>
    <w:p w14:paraId="0DAFBF6B" w14:textId="77777777" w:rsidR="00A732D8" w:rsidRPr="00A732D8" w:rsidRDefault="00A732D8" w:rsidP="00A732D8">
      <w:pPr>
        <w:ind w:left="720" w:firstLine="720"/>
        <w:rPr>
          <w:rFonts w:ascii="Calisto MT" w:hAnsi="Calisto MT" w:cstheme="minorHAnsi"/>
          <w:b/>
          <w:bCs/>
          <w:color w:val="4F6C35"/>
          <w:sz w:val="24"/>
          <w:szCs w:val="24"/>
        </w:rPr>
      </w:pPr>
    </w:p>
    <w:p w14:paraId="45F7486D" w14:textId="7AF1EC57" w:rsidR="00A732D8" w:rsidRPr="007E4A18" w:rsidRDefault="00A732D8" w:rsidP="00A732D8">
      <w:pPr>
        <w:rPr>
          <w:rFonts w:cstheme="minorHAnsi"/>
          <w:b/>
          <w:bCs/>
          <w:sz w:val="24"/>
          <w:szCs w:val="24"/>
        </w:rPr>
      </w:pPr>
    </w:p>
    <w:tbl>
      <w:tblPr>
        <w:tblStyle w:val="TableGrid"/>
        <w:tblW w:w="0" w:type="auto"/>
        <w:tblInd w:w="995" w:type="dxa"/>
        <w:tblLook w:val="04A0" w:firstRow="1" w:lastRow="0" w:firstColumn="1" w:lastColumn="0" w:noHBand="0" w:noVBand="1"/>
      </w:tblPr>
      <w:tblGrid>
        <w:gridCol w:w="430"/>
        <w:gridCol w:w="3402"/>
        <w:gridCol w:w="468"/>
        <w:gridCol w:w="4219"/>
      </w:tblGrid>
      <w:tr w:rsidR="00A732D8" w:rsidRPr="007E4A18" w14:paraId="7DA21C6E" w14:textId="77777777" w:rsidTr="00D37238">
        <w:tc>
          <w:tcPr>
            <w:tcW w:w="430" w:type="dxa"/>
          </w:tcPr>
          <w:p w14:paraId="3AA253C4" w14:textId="77777777" w:rsidR="00A732D8" w:rsidRPr="007E4A18" w:rsidRDefault="00A732D8" w:rsidP="00967CDF">
            <w:pPr>
              <w:rPr>
                <w:rFonts w:cstheme="minorHAnsi"/>
                <w:sz w:val="24"/>
                <w:szCs w:val="24"/>
              </w:rPr>
            </w:pPr>
            <w:r w:rsidRPr="007E4A18">
              <w:rPr>
                <w:rFonts w:cstheme="minorHAnsi"/>
                <w:sz w:val="24"/>
                <w:szCs w:val="24"/>
              </w:rPr>
              <w:t>1.</w:t>
            </w:r>
          </w:p>
        </w:tc>
        <w:tc>
          <w:tcPr>
            <w:tcW w:w="3402" w:type="dxa"/>
          </w:tcPr>
          <w:p w14:paraId="00745BB3" w14:textId="3B4E07F0" w:rsidR="00A732D8" w:rsidRDefault="00A732D8" w:rsidP="00967CDF">
            <w:pPr>
              <w:spacing w:after="160" w:line="259" w:lineRule="auto"/>
              <w:rPr>
                <w:rFonts w:cstheme="minorHAnsi"/>
                <w:sz w:val="24"/>
                <w:szCs w:val="24"/>
              </w:rPr>
            </w:pPr>
            <w:r w:rsidRPr="007E4A18">
              <w:rPr>
                <w:rFonts w:cstheme="minorHAnsi"/>
                <w:sz w:val="24"/>
                <w:szCs w:val="24"/>
              </w:rPr>
              <w:t>Competitive Salaries</w:t>
            </w:r>
          </w:p>
          <w:p w14:paraId="0AEE9F2C" w14:textId="5FA59F7B" w:rsidR="00A732D8" w:rsidRPr="007E4A18" w:rsidRDefault="00A732D8" w:rsidP="00967CDF">
            <w:pPr>
              <w:spacing w:after="160" w:line="259" w:lineRule="auto"/>
              <w:rPr>
                <w:rFonts w:cstheme="minorHAnsi"/>
                <w:sz w:val="24"/>
                <w:szCs w:val="24"/>
              </w:rPr>
            </w:pPr>
            <w:r w:rsidRPr="00CB4974">
              <w:rPr>
                <w:rFonts w:cstheme="minorHAnsi"/>
                <w:noProof/>
                <w:sz w:val="24"/>
                <w:szCs w:val="24"/>
              </w:rPr>
              <w:drawing>
                <wp:inline distT="0" distB="0" distL="0" distR="0" wp14:anchorId="66F50092" wp14:editId="1A6FC74B">
                  <wp:extent cx="516255" cy="409598"/>
                  <wp:effectExtent l="0" t="0" r="0" b="9525"/>
                  <wp:docPr id="7271535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7970" cy="410959"/>
                          </a:xfrm>
                          <a:prstGeom prst="rect">
                            <a:avLst/>
                          </a:prstGeom>
                          <a:noFill/>
                          <a:ln>
                            <a:noFill/>
                          </a:ln>
                        </pic:spPr>
                      </pic:pic>
                    </a:graphicData>
                  </a:graphic>
                </wp:inline>
              </w:drawing>
            </w:r>
          </w:p>
        </w:tc>
        <w:tc>
          <w:tcPr>
            <w:tcW w:w="468" w:type="dxa"/>
          </w:tcPr>
          <w:p w14:paraId="7F5D16DA" w14:textId="77777777" w:rsidR="00A732D8" w:rsidRPr="007E4A18" w:rsidRDefault="00A732D8" w:rsidP="00967CDF">
            <w:pPr>
              <w:rPr>
                <w:rFonts w:cstheme="minorHAnsi"/>
                <w:sz w:val="24"/>
                <w:szCs w:val="24"/>
              </w:rPr>
            </w:pPr>
            <w:r w:rsidRPr="007E4A18">
              <w:rPr>
                <w:rFonts w:cstheme="minorHAnsi"/>
                <w:sz w:val="24"/>
                <w:szCs w:val="24"/>
              </w:rPr>
              <w:t>6</w:t>
            </w:r>
          </w:p>
        </w:tc>
        <w:tc>
          <w:tcPr>
            <w:tcW w:w="4219" w:type="dxa"/>
          </w:tcPr>
          <w:p w14:paraId="3142938F" w14:textId="77777777" w:rsidR="00A732D8" w:rsidRDefault="00A732D8" w:rsidP="00967CDF">
            <w:pPr>
              <w:rPr>
                <w:rFonts w:cstheme="minorHAnsi"/>
                <w:sz w:val="24"/>
                <w:szCs w:val="24"/>
              </w:rPr>
            </w:pPr>
            <w:r w:rsidRPr="007E4A18">
              <w:rPr>
                <w:rFonts w:cstheme="minorHAnsi"/>
                <w:sz w:val="24"/>
                <w:szCs w:val="24"/>
              </w:rPr>
              <w:t xml:space="preserve">Strong Company Culture </w:t>
            </w:r>
          </w:p>
          <w:p w14:paraId="62239576" w14:textId="77777777" w:rsidR="00A732D8" w:rsidRDefault="00A732D8" w:rsidP="00967CDF">
            <w:pPr>
              <w:rPr>
                <w:rFonts w:cstheme="minorHAnsi"/>
                <w:sz w:val="24"/>
                <w:szCs w:val="24"/>
              </w:rPr>
            </w:pPr>
          </w:p>
          <w:p w14:paraId="0A29B8C5" w14:textId="77777777" w:rsidR="00A732D8" w:rsidRPr="007E4A18" w:rsidRDefault="00A732D8" w:rsidP="00967CDF">
            <w:pPr>
              <w:rPr>
                <w:rFonts w:cstheme="minorHAnsi"/>
                <w:sz w:val="24"/>
                <w:szCs w:val="24"/>
              </w:rPr>
            </w:pPr>
            <w:r w:rsidRPr="00906636">
              <w:rPr>
                <w:rFonts w:cstheme="minorHAnsi"/>
                <w:noProof/>
                <w:sz w:val="24"/>
                <w:szCs w:val="24"/>
              </w:rPr>
              <w:drawing>
                <wp:inline distT="0" distB="0" distL="0" distR="0" wp14:anchorId="5654D4F1" wp14:editId="0F7A1312">
                  <wp:extent cx="537883" cy="358085"/>
                  <wp:effectExtent l="0" t="0" r="0" b="4445"/>
                  <wp:docPr id="1805253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4265" cy="362334"/>
                          </a:xfrm>
                          <a:prstGeom prst="rect">
                            <a:avLst/>
                          </a:prstGeom>
                          <a:noFill/>
                          <a:ln>
                            <a:noFill/>
                          </a:ln>
                        </pic:spPr>
                      </pic:pic>
                    </a:graphicData>
                  </a:graphic>
                </wp:inline>
              </w:drawing>
            </w:r>
          </w:p>
        </w:tc>
      </w:tr>
      <w:tr w:rsidR="00A732D8" w:rsidRPr="007E4A18" w14:paraId="1E59C887" w14:textId="77777777" w:rsidTr="00D37238">
        <w:tc>
          <w:tcPr>
            <w:tcW w:w="430" w:type="dxa"/>
          </w:tcPr>
          <w:p w14:paraId="4F299103" w14:textId="77777777" w:rsidR="00A732D8" w:rsidRPr="007E4A18" w:rsidRDefault="00A732D8" w:rsidP="00967CDF">
            <w:pPr>
              <w:rPr>
                <w:rFonts w:cstheme="minorHAnsi"/>
                <w:sz w:val="24"/>
                <w:szCs w:val="24"/>
              </w:rPr>
            </w:pPr>
            <w:r w:rsidRPr="007E4A18">
              <w:rPr>
                <w:rFonts w:cstheme="minorHAnsi"/>
                <w:sz w:val="24"/>
                <w:szCs w:val="24"/>
              </w:rPr>
              <w:t>2.</w:t>
            </w:r>
          </w:p>
        </w:tc>
        <w:tc>
          <w:tcPr>
            <w:tcW w:w="3402" w:type="dxa"/>
          </w:tcPr>
          <w:p w14:paraId="08ACED0B" w14:textId="777C9D61" w:rsidR="00A732D8" w:rsidRDefault="00A732D8" w:rsidP="00967CDF">
            <w:pPr>
              <w:rPr>
                <w:rFonts w:cstheme="minorHAnsi"/>
                <w:sz w:val="24"/>
                <w:szCs w:val="24"/>
              </w:rPr>
            </w:pPr>
            <w:r w:rsidRPr="007E4A18">
              <w:rPr>
                <w:rFonts w:cstheme="minorHAnsi"/>
                <w:sz w:val="24"/>
                <w:szCs w:val="24"/>
              </w:rPr>
              <w:t>Comprehensive Benefits Package</w:t>
            </w:r>
          </w:p>
          <w:p w14:paraId="6D0E8760" w14:textId="77777777" w:rsidR="00A732D8" w:rsidRDefault="00A732D8" w:rsidP="00967CDF">
            <w:pPr>
              <w:rPr>
                <w:rFonts w:cstheme="minorHAnsi"/>
                <w:sz w:val="24"/>
                <w:szCs w:val="24"/>
              </w:rPr>
            </w:pPr>
          </w:p>
          <w:p w14:paraId="616C598C" w14:textId="43098FAC" w:rsidR="00A732D8" w:rsidRPr="007E4A18" w:rsidRDefault="00A732D8" w:rsidP="00967CDF">
            <w:pPr>
              <w:rPr>
                <w:rFonts w:cstheme="minorHAnsi"/>
                <w:sz w:val="24"/>
                <w:szCs w:val="24"/>
              </w:rPr>
            </w:pPr>
            <w:r w:rsidRPr="00CB4974">
              <w:rPr>
                <w:rFonts w:cstheme="minorHAnsi"/>
                <w:noProof/>
                <w:sz w:val="24"/>
                <w:szCs w:val="24"/>
              </w:rPr>
              <w:drawing>
                <wp:inline distT="0" distB="0" distL="0" distR="0" wp14:anchorId="593A5422" wp14:editId="159F6CB5">
                  <wp:extent cx="516367" cy="516367"/>
                  <wp:effectExtent l="0" t="0" r="0" b="0"/>
                  <wp:docPr id="15460869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6870" cy="516870"/>
                          </a:xfrm>
                          <a:prstGeom prst="rect">
                            <a:avLst/>
                          </a:prstGeom>
                          <a:noFill/>
                          <a:ln>
                            <a:noFill/>
                          </a:ln>
                        </pic:spPr>
                      </pic:pic>
                    </a:graphicData>
                  </a:graphic>
                </wp:inline>
              </w:drawing>
            </w:r>
          </w:p>
        </w:tc>
        <w:tc>
          <w:tcPr>
            <w:tcW w:w="468" w:type="dxa"/>
          </w:tcPr>
          <w:p w14:paraId="14B42A73" w14:textId="77777777" w:rsidR="00A732D8" w:rsidRPr="007E4A18" w:rsidRDefault="00A732D8" w:rsidP="00967CDF">
            <w:pPr>
              <w:rPr>
                <w:rFonts w:cstheme="minorHAnsi"/>
                <w:sz w:val="24"/>
                <w:szCs w:val="24"/>
              </w:rPr>
            </w:pPr>
            <w:r w:rsidRPr="007E4A18">
              <w:rPr>
                <w:rFonts w:cstheme="minorHAnsi"/>
                <w:sz w:val="24"/>
                <w:szCs w:val="24"/>
              </w:rPr>
              <w:t>7</w:t>
            </w:r>
          </w:p>
        </w:tc>
        <w:tc>
          <w:tcPr>
            <w:tcW w:w="4219" w:type="dxa"/>
          </w:tcPr>
          <w:p w14:paraId="5ECD4868" w14:textId="77777777" w:rsidR="00A732D8" w:rsidRDefault="00A732D8" w:rsidP="00967CDF">
            <w:pPr>
              <w:rPr>
                <w:rFonts w:cstheme="minorHAnsi"/>
                <w:sz w:val="24"/>
                <w:szCs w:val="24"/>
              </w:rPr>
            </w:pPr>
            <w:r w:rsidRPr="007E4A18">
              <w:rPr>
                <w:rFonts w:cstheme="minorHAnsi"/>
                <w:sz w:val="24"/>
                <w:szCs w:val="24"/>
              </w:rPr>
              <w:t>Work-Life Balance</w:t>
            </w:r>
          </w:p>
          <w:p w14:paraId="045F9454" w14:textId="77777777" w:rsidR="00A732D8" w:rsidRDefault="00A732D8" w:rsidP="00967CDF">
            <w:pPr>
              <w:rPr>
                <w:rFonts w:cstheme="minorHAnsi"/>
                <w:sz w:val="24"/>
                <w:szCs w:val="24"/>
              </w:rPr>
            </w:pPr>
          </w:p>
          <w:p w14:paraId="61CA061F" w14:textId="77777777" w:rsidR="00A732D8" w:rsidRPr="007E4A18" w:rsidRDefault="00A732D8" w:rsidP="00967CDF">
            <w:pPr>
              <w:rPr>
                <w:rFonts w:cstheme="minorHAnsi"/>
                <w:sz w:val="24"/>
                <w:szCs w:val="24"/>
              </w:rPr>
            </w:pPr>
            <w:r>
              <w:rPr>
                <w:rFonts w:cstheme="minorHAnsi"/>
                <w:noProof/>
              </w:rPr>
              <w:drawing>
                <wp:inline distT="0" distB="0" distL="0" distR="0" wp14:anchorId="659444A0" wp14:editId="04199FF2">
                  <wp:extent cx="645459" cy="645459"/>
                  <wp:effectExtent l="0" t="0" r="2540" b="2540"/>
                  <wp:docPr id="1114284703" name="Picture 1114284703" descr="Vetor do Stock: Person hold a scale for work life balance flat vector icon  for job apps and website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or do Stock: Person hold a scale for work life balance flat vector icon  for job apps and websites | Adobe Stock"/>
                          <pic:cNvPicPr>
                            <a:picLocks noChangeAspect="1" noChangeArrowheads="1"/>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51222" cy="651222"/>
                          </a:xfrm>
                          <a:prstGeom prst="rect">
                            <a:avLst/>
                          </a:prstGeom>
                          <a:noFill/>
                          <a:ln>
                            <a:noFill/>
                          </a:ln>
                        </pic:spPr>
                      </pic:pic>
                    </a:graphicData>
                  </a:graphic>
                </wp:inline>
              </w:drawing>
            </w:r>
          </w:p>
        </w:tc>
      </w:tr>
      <w:tr w:rsidR="00A732D8" w:rsidRPr="007E4A18" w14:paraId="0BA06088" w14:textId="77777777" w:rsidTr="00D37238">
        <w:tc>
          <w:tcPr>
            <w:tcW w:w="430" w:type="dxa"/>
          </w:tcPr>
          <w:p w14:paraId="756EA0C8" w14:textId="77777777" w:rsidR="00A732D8" w:rsidRPr="007E4A18" w:rsidRDefault="00A732D8" w:rsidP="00967CDF">
            <w:pPr>
              <w:rPr>
                <w:rFonts w:cstheme="minorHAnsi"/>
                <w:sz w:val="24"/>
                <w:szCs w:val="24"/>
              </w:rPr>
            </w:pPr>
            <w:r w:rsidRPr="007E4A18">
              <w:rPr>
                <w:rFonts w:cstheme="minorHAnsi"/>
                <w:sz w:val="24"/>
                <w:szCs w:val="24"/>
              </w:rPr>
              <w:t>3.</w:t>
            </w:r>
          </w:p>
        </w:tc>
        <w:tc>
          <w:tcPr>
            <w:tcW w:w="3402" w:type="dxa"/>
          </w:tcPr>
          <w:p w14:paraId="301B0C46" w14:textId="77777777" w:rsidR="00A732D8" w:rsidRDefault="00A732D8" w:rsidP="00967CDF">
            <w:pPr>
              <w:rPr>
                <w:rFonts w:cstheme="minorHAnsi"/>
                <w:sz w:val="24"/>
                <w:szCs w:val="24"/>
              </w:rPr>
            </w:pPr>
            <w:r w:rsidRPr="007E4A18">
              <w:rPr>
                <w:rFonts w:cstheme="minorHAnsi"/>
                <w:sz w:val="24"/>
                <w:szCs w:val="24"/>
              </w:rPr>
              <w:t>Flexible Work Arrangement</w:t>
            </w:r>
          </w:p>
          <w:p w14:paraId="18B29766" w14:textId="2A7656B8" w:rsidR="00A732D8" w:rsidRDefault="00A732D8" w:rsidP="00967CDF">
            <w:pPr>
              <w:rPr>
                <w:rFonts w:cstheme="minorHAnsi"/>
                <w:sz w:val="24"/>
                <w:szCs w:val="24"/>
              </w:rPr>
            </w:pPr>
          </w:p>
          <w:p w14:paraId="1666DFDA" w14:textId="057A17B4" w:rsidR="00A732D8" w:rsidRPr="007E4A18" w:rsidRDefault="00A732D8" w:rsidP="00967CDF">
            <w:pPr>
              <w:rPr>
                <w:rFonts w:cstheme="minorHAnsi"/>
                <w:sz w:val="24"/>
                <w:szCs w:val="24"/>
              </w:rPr>
            </w:pPr>
            <w:r>
              <w:rPr>
                <w:noProof/>
              </w:rPr>
              <w:drawing>
                <wp:inline distT="0" distB="0" distL="0" distR="0" wp14:anchorId="6619B704" wp14:editId="74B4844B">
                  <wp:extent cx="655320" cy="655320"/>
                  <wp:effectExtent l="0" t="0" r="0" b="0"/>
                  <wp:docPr id="388608450" name="Picture 6" descr="Flexible Working Icon Stock Illustrations – 630 Flexible Working Icon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exible Working Icon Stock Illustrations – 630 Flexible Working Icon Stock  Illustrations, Vectors &amp; Clipart - Dreamstime"/>
                          <pic:cNvPicPr>
                            <a:picLocks noChangeAspect="1" noChangeArrowheads="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7160" cy="667160"/>
                          </a:xfrm>
                          <a:prstGeom prst="rect">
                            <a:avLst/>
                          </a:prstGeom>
                          <a:noFill/>
                          <a:ln>
                            <a:noFill/>
                          </a:ln>
                        </pic:spPr>
                      </pic:pic>
                    </a:graphicData>
                  </a:graphic>
                </wp:inline>
              </w:drawing>
            </w:r>
          </w:p>
        </w:tc>
        <w:tc>
          <w:tcPr>
            <w:tcW w:w="468" w:type="dxa"/>
          </w:tcPr>
          <w:p w14:paraId="03A65FBA" w14:textId="77777777" w:rsidR="00A732D8" w:rsidRPr="007E4A18" w:rsidRDefault="00A732D8" w:rsidP="00967CDF">
            <w:pPr>
              <w:rPr>
                <w:rFonts w:cstheme="minorHAnsi"/>
                <w:sz w:val="24"/>
                <w:szCs w:val="24"/>
              </w:rPr>
            </w:pPr>
            <w:r w:rsidRPr="007E4A18">
              <w:rPr>
                <w:rFonts w:cstheme="minorHAnsi"/>
                <w:sz w:val="24"/>
                <w:szCs w:val="24"/>
              </w:rPr>
              <w:t>8</w:t>
            </w:r>
          </w:p>
        </w:tc>
        <w:tc>
          <w:tcPr>
            <w:tcW w:w="4219" w:type="dxa"/>
          </w:tcPr>
          <w:p w14:paraId="20B31885" w14:textId="77777777" w:rsidR="00A732D8" w:rsidRDefault="00A732D8" w:rsidP="00967CDF">
            <w:pPr>
              <w:rPr>
                <w:rFonts w:cstheme="minorHAnsi"/>
                <w:sz w:val="24"/>
                <w:szCs w:val="24"/>
              </w:rPr>
            </w:pPr>
            <w:r w:rsidRPr="007E4A18">
              <w:rPr>
                <w:rFonts w:cstheme="minorHAnsi"/>
                <w:sz w:val="24"/>
                <w:szCs w:val="24"/>
              </w:rPr>
              <w:t>Recognition &amp; Rewards System</w:t>
            </w:r>
          </w:p>
          <w:p w14:paraId="11C077C4" w14:textId="77777777" w:rsidR="00A732D8" w:rsidRDefault="00A732D8" w:rsidP="00967CDF">
            <w:pPr>
              <w:rPr>
                <w:rFonts w:cstheme="minorHAnsi"/>
                <w:sz w:val="24"/>
                <w:szCs w:val="24"/>
              </w:rPr>
            </w:pPr>
          </w:p>
          <w:p w14:paraId="1FBF5EB1" w14:textId="77777777" w:rsidR="00A732D8" w:rsidRPr="007E4A18" w:rsidRDefault="00A732D8" w:rsidP="00967CDF">
            <w:pPr>
              <w:rPr>
                <w:rFonts w:cstheme="minorHAnsi"/>
                <w:sz w:val="24"/>
                <w:szCs w:val="24"/>
              </w:rPr>
            </w:pPr>
            <w:r>
              <w:rPr>
                <w:rFonts w:cstheme="minorHAnsi"/>
                <w:noProof/>
              </w:rPr>
              <w:drawing>
                <wp:inline distT="0" distB="0" distL="0" distR="0" wp14:anchorId="20DF1C50" wp14:editId="2A4DE66E">
                  <wp:extent cx="623944" cy="623944"/>
                  <wp:effectExtent l="0" t="0" r="5080" b="5080"/>
                  <wp:docPr id="554587172" name="Picture 554587172" descr="Reward - Free sports and competition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ward - Free sports and competition icons"/>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27892" cy="627892"/>
                          </a:xfrm>
                          <a:prstGeom prst="rect">
                            <a:avLst/>
                          </a:prstGeom>
                          <a:noFill/>
                          <a:ln>
                            <a:noFill/>
                          </a:ln>
                        </pic:spPr>
                      </pic:pic>
                    </a:graphicData>
                  </a:graphic>
                </wp:inline>
              </w:drawing>
            </w:r>
          </w:p>
        </w:tc>
      </w:tr>
      <w:tr w:rsidR="00A732D8" w:rsidRPr="007E4A18" w14:paraId="3CAE3DAC" w14:textId="77777777" w:rsidTr="00D37238">
        <w:tc>
          <w:tcPr>
            <w:tcW w:w="430" w:type="dxa"/>
          </w:tcPr>
          <w:p w14:paraId="22A3E5AC" w14:textId="77777777" w:rsidR="00A732D8" w:rsidRPr="007E4A18" w:rsidRDefault="00A732D8" w:rsidP="00967CDF">
            <w:pPr>
              <w:rPr>
                <w:rFonts w:cstheme="minorHAnsi"/>
                <w:sz w:val="24"/>
                <w:szCs w:val="24"/>
              </w:rPr>
            </w:pPr>
            <w:r w:rsidRPr="007E4A18">
              <w:rPr>
                <w:rFonts w:cstheme="minorHAnsi"/>
                <w:sz w:val="24"/>
                <w:szCs w:val="24"/>
              </w:rPr>
              <w:t>4.</w:t>
            </w:r>
          </w:p>
        </w:tc>
        <w:tc>
          <w:tcPr>
            <w:tcW w:w="3402" w:type="dxa"/>
          </w:tcPr>
          <w:p w14:paraId="04AECE08" w14:textId="5E5B4985" w:rsidR="00A732D8" w:rsidRDefault="00A732D8" w:rsidP="00967CDF">
            <w:pPr>
              <w:rPr>
                <w:rFonts w:cstheme="minorHAnsi"/>
                <w:sz w:val="24"/>
                <w:szCs w:val="24"/>
              </w:rPr>
            </w:pPr>
            <w:r w:rsidRPr="007E4A18">
              <w:rPr>
                <w:rFonts w:cstheme="minorHAnsi"/>
                <w:sz w:val="24"/>
                <w:szCs w:val="24"/>
              </w:rPr>
              <w:t xml:space="preserve">Professional Development Opportunities </w:t>
            </w:r>
          </w:p>
          <w:p w14:paraId="4122B484" w14:textId="77777777" w:rsidR="00A732D8" w:rsidRDefault="00A732D8" w:rsidP="00967CDF">
            <w:pPr>
              <w:rPr>
                <w:rFonts w:cstheme="minorHAnsi"/>
                <w:sz w:val="24"/>
                <w:szCs w:val="24"/>
              </w:rPr>
            </w:pPr>
          </w:p>
          <w:p w14:paraId="6B73FADA" w14:textId="26851F4E" w:rsidR="00A732D8" w:rsidRPr="007E4A18" w:rsidRDefault="00A732D8" w:rsidP="00967CDF">
            <w:pPr>
              <w:rPr>
                <w:rFonts w:cstheme="minorHAnsi"/>
                <w:sz w:val="24"/>
                <w:szCs w:val="24"/>
              </w:rPr>
            </w:pPr>
            <w:r w:rsidRPr="00B525DD">
              <w:rPr>
                <w:rFonts w:cstheme="minorHAnsi"/>
                <w:noProof/>
                <w:sz w:val="24"/>
                <w:szCs w:val="24"/>
              </w:rPr>
              <w:drawing>
                <wp:inline distT="0" distB="0" distL="0" distR="0" wp14:anchorId="098DDABD" wp14:editId="3EC54A50">
                  <wp:extent cx="655955" cy="442141"/>
                  <wp:effectExtent l="0" t="0" r="0" b="0"/>
                  <wp:docPr id="4296332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1402" cy="445813"/>
                          </a:xfrm>
                          <a:prstGeom prst="rect">
                            <a:avLst/>
                          </a:prstGeom>
                          <a:noFill/>
                          <a:ln>
                            <a:noFill/>
                          </a:ln>
                        </pic:spPr>
                      </pic:pic>
                    </a:graphicData>
                  </a:graphic>
                </wp:inline>
              </w:drawing>
            </w:r>
          </w:p>
        </w:tc>
        <w:tc>
          <w:tcPr>
            <w:tcW w:w="468" w:type="dxa"/>
          </w:tcPr>
          <w:p w14:paraId="5B6B614C" w14:textId="77777777" w:rsidR="00A732D8" w:rsidRPr="007E4A18" w:rsidRDefault="00A732D8" w:rsidP="00967CDF">
            <w:pPr>
              <w:rPr>
                <w:rFonts w:cstheme="minorHAnsi"/>
                <w:sz w:val="24"/>
                <w:szCs w:val="24"/>
              </w:rPr>
            </w:pPr>
            <w:r w:rsidRPr="007E4A18">
              <w:rPr>
                <w:rFonts w:cstheme="minorHAnsi"/>
                <w:sz w:val="24"/>
                <w:szCs w:val="24"/>
              </w:rPr>
              <w:t>9</w:t>
            </w:r>
          </w:p>
        </w:tc>
        <w:tc>
          <w:tcPr>
            <w:tcW w:w="4219" w:type="dxa"/>
          </w:tcPr>
          <w:p w14:paraId="41809439" w14:textId="77777777" w:rsidR="00A732D8" w:rsidRDefault="00A732D8" w:rsidP="00967CDF">
            <w:pPr>
              <w:rPr>
                <w:rFonts w:cstheme="minorHAnsi"/>
                <w:sz w:val="24"/>
                <w:szCs w:val="24"/>
              </w:rPr>
            </w:pPr>
            <w:r w:rsidRPr="007E4A18">
              <w:rPr>
                <w:rFonts w:cstheme="minorHAnsi"/>
                <w:sz w:val="24"/>
                <w:szCs w:val="24"/>
              </w:rPr>
              <w:t>Employee Well-Being Programs</w:t>
            </w:r>
          </w:p>
          <w:p w14:paraId="7CC332F5" w14:textId="77777777" w:rsidR="00A732D8" w:rsidRDefault="00A732D8" w:rsidP="00967CDF">
            <w:pPr>
              <w:rPr>
                <w:rFonts w:cstheme="minorHAnsi"/>
                <w:sz w:val="24"/>
                <w:szCs w:val="24"/>
              </w:rPr>
            </w:pPr>
          </w:p>
          <w:p w14:paraId="6786E28E" w14:textId="77777777" w:rsidR="00A732D8" w:rsidRPr="007E4A18" w:rsidRDefault="00A732D8" w:rsidP="00967CDF">
            <w:pPr>
              <w:rPr>
                <w:rFonts w:cstheme="minorHAnsi"/>
                <w:sz w:val="24"/>
                <w:szCs w:val="24"/>
              </w:rPr>
            </w:pPr>
            <w:r>
              <w:rPr>
                <w:noProof/>
              </w:rPr>
              <w:drawing>
                <wp:inline distT="0" distB="0" distL="0" distR="0" wp14:anchorId="6F15B50F" wp14:editId="2ECFEE12">
                  <wp:extent cx="710005" cy="710005"/>
                  <wp:effectExtent l="0" t="0" r="0" b="0"/>
                  <wp:docPr id="678224427" name="Picture 678224427" descr="Benefits of Well-being Programs - Toward a Respectful Work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nefits of Well-being Programs - Toward a Respectful Workplace"/>
                          <pic:cNvPicPr>
                            <a:picLocks noChangeAspect="1" noChangeArrowheads="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1749" cy="711749"/>
                          </a:xfrm>
                          <a:prstGeom prst="rect">
                            <a:avLst/>
                          </a:prstGeom>
                          <a:noFill/>
                          <a:ln>
                            <a:noFill/>
                          </a:ln>
                        </pic:spPr>
                      </pic:pic>
                    </a:graphicData>
                  </a:graphic>
                </wp:inline>
              </w:drawing>
            </w:r>
          </w:p>
        </w:tc>
      </w:tr>
      <w:tr w:rsidR="00A732D8" w:rsidRPr="007E4A18" w14:paraId="28CB0ED1" w14:textId="77777777" w:rsidTr="00D37238">
        <w:tc>
          <w:tcPr>
            <w:tcW w:w="430" w:type="dxa"/>
          </w:tcPr>
          <w:p w14:paraId="0380D265" w14:textId="77777777" w:rsidR="00A732D8" w:rsidRPr="007E4A18" w:rsidRDefault="00A732D8" w:rsidP="00967CDF">
            <w:pPr>
              <w:rPr>
                <w:rFonts w:cstheme="minorHAnsi"/>
                <w:sz w:val="24"/>
                <w:szCs w:val="24"/>
              </w:rPr>
            </w:pPr>
            <w:r w:rsidRPr="007E4A18">
              <w:rPr>
                <w:rFonts w:cstheme="minorHAnsi"/>
                <w:sz w:val="24"/>
                <w:szCs w:val="24"/>
              </w:rPr>
              <w:t>5.</w:t>
            </w:r>
          </w:p>
        </w:tc>
        <w:tc>
          <w:tcPr>
            <w:tcW w:w="3402" w:type="dxa"/>
          </w:tcPr>
          <w:p w14:paraId="0014172E" w14:textId="558B2018" w:rsidR="00A732D8" w:rsidRDefault="00A732D8" w:rsidP="00967CDF">
            <w:pPr>
              <w:rPr>
                <w:rFonts w:cstheme="minorHAnsi"/>
                <w:sz w:val="24"/>
                <w:szCs w:val="24"/>
              </w:rPr>
            </w:pPr>
            <w:r w:rsidRPr="007E4A18">
              <w:rPr>
                <w:rFonts w:cstheme="minorHAnsi"/>
                <w:sz w:val="24"/>
                <w:szCs w:val="24"/>
              </w:rPr>
              <w:t xml:space="preserve">Career Advancement </w:t>
            </w:r>
          </w:p>
          <w:p w14:paraId="1DC9F2D0" w14:textId="6D5AA264" w:rsidR="00A732D8" w:rsidRDefault="00A732D8" w:rsidP="00967CDF">
            <w:pPr>
              <w:rPr>
                <w:rFonts w:cstheme="minorHAnsi"/>
                <w:sz w:val="24"/>
                <w:szCs w:val="24"/>
              </w:rPr>
            </w:pPr>
            <w:r>
              <w:rPr>
                <w:rFonts w:cstheme="minorHAnsi"/>
                <w:noProof/>
              </w:rPr>
              <w:drawing>
                <wp:inline distT="0" distB="0" distL="0" distR="0" wp14:anchorId="79ECF87C" wp14:editId="3E5A5DE2">
                  <wp:extent cx="656217" cy="656217"/>
                  <wp:effectExtent l="0" t="0" r="0" b="0"/>
                  <wp:docPr id="3844981" name="Picture 7" descr="Professional Development Icons - Free SVG &amp; PNG Professional Development  Image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fessional Development Icons - Free SVG &amp; PNG Professional Development  Images - Noun Project"/>
                          <pic:cNvPicPr>
                            <a:picLocks noChangeAspect="1" noChangeArrowheads="1"/>
                          </pic:cNvPicPr>
                        </pic:nvPicPr>
                        <pic:blipFill>
                          <a:blip r:embed="rId16"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0318" cy="660318"/>
                          </a:xfrm>
                          <a:prstGeom prst="rect">
                            <a:avLst/>
                          </a:prstGeom>
                          <a:noFill/>
                          <a:ln>
                            <a:noFill/>
                          </a:ln>
                        </pic:spPr>
                      </pic:pic>
                    </a:graphicData>
                  </a:graphic>
                </wp:inline>
              </w:drawing>
            </w:r>
          </w:p>
          <w:p w14:paraId="6774EAC1" w14:textId="78CC2C4F" w:rsidR="00A732D8" w:rsidRPr="007E4A18" w:rsidRDefault="00A732D8" w:rsidP="00967CDF">
            <w:pPr>
              <w:rPr>
                <w:rFonts w:cstheme="minorHAnsi"/>
                <w:sz w:val="24"/>
                <w:szCs w:val="24"/>
              </w:rPr>
            </w:pPr>
          </w:p>
        </w:tc>
        <w:tc>
          <w:tcPr>
            <w:tcW w:w="468" w:type="dxa"/>
          </w:tcPr>
          <w:p w14:paraId="0B5EE9C0" w14:textId="77777777" w:rsidR="00A732D8" w:rsidRPr="007E4A18" w:rsidRDefault="00A732D8" w:rsidP="00967CDF">
            <w:pPr>
              <w:rPr>
                <w:rFonts w:cstheme="minorHAnsi"/>
                <w:sz w:val="24"/>
                <w:szCs w:val="24"/>
              </w:rPr>
            </w:pPr>
            <w:r w:rsidRPr="007E4A18">
              <w:rPr>
                <w:rFonts w:cstheme="minorHAnsi"/>
                <w:sz w:val="24"/>
                <w:szCs w:val="24"/>
              </w:rPr>
              <w:t>10</w:t>
            </w:r>
          </w:p>
        </w:tc>
        <w:tc>
          <w:tcPr>
            <w:tcW w:w="4219" w:type="dxa"/>
          </w:tcPr>
          <w:p w14:paraId="533A12FC" w14:textId="77777777" w:rsidR="00A732D8" w:rsidRDefault="00A732D8" w:rsidP="00967CDF">
            <w:pPr>
              <w:rPr>
                <w:rFonts w:cstheme="minorHAnsi"/>
                <w:sz w:val="24"/>
                <w:szCs w:val="24"/>
              </w:rPr>
            </w:pPr>
            <w:r w:rsidRPr="007E4A18">
              <w:rPr>
                <w:rFonts w:cstheme="minorHAnsi"/>
                <w:sz w:val="24"/>
                <w:szCs w:val="24"/>
              </w:rPr>
              <w:t xml:space="preserve">Transparency and Communication </w:t>
            </w:r>
          </w:p>
          <w:p w14:paraId="75F73C23" w14:textId="77777777" w:rsidR="00A732D8" w:rsidRPr="007E4A18" w:rsidRDefault="00A732D8" w:rsidP="00967CDF">
            <w:pPr>
              <w:rPr>
                <w:rFonts w:cstheme="minorHAnsi"/>
                <w:sz w:val="24"/>
                <w:szCs w:val="24"/>
              </w:rPr>
            </w:pPr>
            <w:r>
              <w:rPr>
                <w:rFonts w:cstheme="minorHAnsi"/>
                <w:noProof/>
              </w:rPr>
              <w:drawing>
                <wp:inline distT="0" distB="0" distL="0" distR="0" wp14:anchorId="5ABD6E9D" wp14:editId="30497479">
                  <wp:extent cx="623570" cy="623570"/>
                  <wp:effectExtent l="0" t="0" r="5080" b="5080"/>
                  <wp:docPr id="2019008826" name="Picture 2019008826" descr="Communication - Free communication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 Free communications icons"/>
                          <pic:cNvPicPr>
                            <a:picLocks noChangeAspect="1" noChangeArrowheads="1"/>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24753" cy="624753"/>
                          </a:xfrm>
                          <a:prstGeom prst="rect">
                            <a:avLst/>
                          </a:prstGeom>
                          <a:noFill/>
                          <a:ln>
                            <a:noFill/>
                          </a:ln>
                        </pic:spPr>
                      </pic:pic>
                    </a:graphicData>
                  </a:graphic>
                </wp:inline>
              </w:drawing>
            </w:r>
          </w:p>
        </w:tc>
      </w:tr>
    </w:tbl>
    <w:p w14:paraId="2ED6097C" w14:textId="051EBCCE" w:rsidR="00EE7FB7" w:rsidRPr="00A732D8" w:rsidRDefault="00DD72F2" w:rsidP="00A732D8">
      <w:pPr>
        <w:rPr>
          <w:rFonts w:cstheme="minorHAnsi"/>
          <w:sz w:val="24"/>
          <w:szCs w:val="24"/>
        </w:rPr>
      </w:pPr>
      <w:r>
        <w:rPr>
          <w:rFonts w:cstheme="minorHAnsi"/>
          <w:noProof/>
          <w:sz w:val="24"/>
          <w:szCs w:val="24"/>
        </w:rPr>
        <mc:AlternateContent>
          <mc:Choice Requires="wps">
            <w:drawing>
              <wp:anchor distT="0" distB="0" distL="114300" distR="114300" simplePos="0" relativeHeight="251705856" behindDoc="0" locked="0" layoutInCell="1" allowOverlap="1" wp14:anchorId="4BCEA0ED" wp14:editId="44E2A3E2">
                <wp:simplePos x="0" y="0"/>
                <wp:positionH relativeFrom="column">
                  <wp:posOffset>473075</wp:posOffset>
                </wp:positionH>
                <wp:positionV relativeFrom="paragraph">
                  <wp:posOffset>125095</wp:posOffset>
                </wp:positionV>
                <wp:extent cx="5638800" cy="857250"/>
                <wp:effectExtent l="0" t="0" r="0" b="0"/>
                <wp:wrapNone/>
                <wp:docPr id="602273536" name="Text Box 1"/>
                <wp:cNvGraphicFramePr/>
                <a:graphic xmlns:a="http://schemas.openxmlformats.org/drawingml/2006/main">
                  <a:graphicData uri="http://schemas.microsoft.com/office/word/2010/wordprocessingShape">
                    <wps:wsp>
                      <wps:cNvSpPr txBox="1"/>
                      <wps:spPr>
                        <a:xfrm>
                          <a:off x="0" y="0"/>
                          <a:ext cx="5638800" cy="857250"/>
                        </a:xfrm>
                        <a:prstGeom prst="rect">
                          <a:avLst/>
                        </a:prstGeom>
                        <a:solidFill>
                          <a:schemeClr val="lt1"/>
                        </a:solidFill>
                        <a:ln w="6350">
                          <a:noFill/>
                        </a:ln>
                      </wps:spPr>
                      <wps:txbx>
                        <w:txbxContent>
                          <w:p w14:paraId="42EB07F4" w14:textId="55E27B01" w:rsidR="00A732D8" w:rsidRPr="00A732D8" w:rsidRDefault="00A732D8" w:rsidP="00A732D8">
                            <w:pPr>
                              <w:jc w:val="both"/>
                              <w:rPr>
                                <w:rFonts w:ascii="Calisto MT" w:hAnsi="Calisto MT" w:cstheme="minorHAnsi"/>
                                <w:color w:val="4A6A7A"/>
                                <w:sz w:val="24"/>
                                <w:szCs w:val="24"/>
                              </w:rPr>
                            </w:pPr>
                            <w:r w:rsidRPr="00A732D8">
                              <w:rPr>
                                <w:rFonts w:ascii="Calisto MT" w:hAnsi="Calisto MT" w:cstheme="minorHAnsi"/>
                                <w:color w:val="4A6A7A"/>
                                <w:sz w:val="40"/>
                                <w:szCs w:val="40"/>
                              </w:rPr>
                              <w:t>*</w:t>
                            </w:r>
                            <w:r w:rsidR="00D37238">
                              <w:rPr>
                                <w:rFonts w:ascii="Calisto MT" w:hAnsi="Calisto MT" w:cstheme="minorHAnsi"/>
                                <w:color w:val="4A6A7A"/>
                                <w:sz w:val="40"/>
                                <w:szCs w:val="40"/>
                              </w:rPr>
                              <w:t>T</w:t>
                            </w:r>
                            <w:r w:rsidRPr="00A732D8">
                              <w:rPr>
                                <w:rFonts w:ascii="Calisto MT" w:hAnsi="Calisto MT" w:cstheme="minorHAnsi"/>
                                <w:color w:val="4A6A7A"/>
                                <w:sz w:val="24"/>
                                <w:szCs w:val="24"/>
                              </w:rPr>
                              <w:t>ailor these activities to suit your company culture, employee preference and specific goals. Continuously assess the effectiveness of these activities and gather feedback from your employees to ensure their engagement and motivation.</w:t>
                            </w:r>
                          </w:p>
                          <w:p w14:paraId="1D81541E" w14:textId="77777777" w:rsidR="00A732D8" w:rsidRPr="00A732D8" w:rsidRDefault="00A732D8" w:rsidP="00A732D8">
                            <w:pPr>
                              <w:rPr>
                                <w:color w:val="4A6A7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EA0ED" id="Text Box 1" o:spid="_x0000_s1027" type="#_x0000_t202" style="position:absolute;margin-left:37.25pt;margin-top:9.85pt;width:444pt;height:6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yjLQIAAFsEAAAOAAAAZHJzL2Uyb0RvYy54bWysVEuP2jAQvlfqf7B8LwEWK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" fillcolor="white [3201]" stroked="f" strokeweight=".5pt">
                <v:textbox>
                  <w:txbxContent>
                    <w:p w14:paraId="42EB07F4" w14:textId="55E27B01" w:rsidR="00A732D8" w:rsidRPr="00A732D8" w:rsidRDefault="00A732D8" w:rsidP="00A732D8">
                      <w:pPr>
                        <w:jc w:val="both"/>
                        <w:rPr>
                          <w:rFonts w:ascii="Calisto MT" w:hAnsi="Calisto MT" w:cstheme="minorHAnsi"/>
                          <w:color w:val="4A6A7A"/>
                          <w:sz w:val="24"/>
                          <w:szCs w:val="24"/>
                        </w:rPr>
                      </w:pPr>
                      <w:r w:rsidRPr="00A732D8">
                        <w:rPr>
                          <w:rFonts w:ascii="Calisto MT" w:hAnsi="Calisto MT" w:cstheme="minorHAnsi"/>
                          <w:color w:val="4A6A7A"/>
                          <w:sz w:val="40"/>
                          <w:szCs w:val="40"/>
                        </w:rPr>
                        <w:t>*</w:t>
                      </w:r>
                      <w:r w:rsidR="00D37238">
                        <w:rPr>
                          <w:rFonts w:ascii="Calisto MT" w:hAnsi="Calisto MT" w:cstheme="minorHAnsi"/>
                          <w:color w:val="4A6A7A"/>
                          <w:sz w:val="40"/>
                          <w:szCs w:val="40"/>
                        </w:rPr>
                        <w:t>T</w:t>
                      </w:r>
                      <w:r w:rsidRPr="00A732D8">
                        <w:rPr>
                          <w:rFonts w:ascii="Calisto MT" w:hAnsi="Calisto MT" w:cstheme="minorHAnsi"/>
                          <w:color w:val="4A6A7A"/>
                          <w:sz w:val="24"/>
                          <w:szCs w:val="24"/>
                        </w:rPr>
                        <w:t>ailor these activities to suit your company culture, employee preference and specific goals. Continuously assess the effectiveness of these activities and gather feedback from your employees to ensure their engagement and motivation.</w:t>
                      </w:r>
                    </w:p>
                    <w:p w14:paraId="1D81541E" w14:textId="77777777" w:rsidR="00A732D8" w:rsidRPr="00A732D8" w:rsidRDefault="00A732D8" w:rsidP="00A732D8">
                      <w:pPr>
                        <w:rPr>
                          <w:color w:val="4A6A7A"/>
                        </w:rPr>
                      </w:pPr>
                    </w:p>
                  </w:txbxContent>
                </v:textbox>
              </v:shape>
            </w:pict>
          </mc:Fallback>
        </mc:AlternateContent>
      </w:r>
    </w:p>
    <w:p w14:paraId="64369FA7" w14:textId="6B610C38" w:rsidR="00EE7FB7" w:rsidRDefault="00EE7FB7">
      <w:pPr>
        <w:pStyle w:val="BodyText"/>
        <w:rPr>
          <w:rFonts w:ascii="Times New Roman"/>
          <w:sz w:val="20"/>
        </w:rPr>
      </w:pPr>
    </w:p>
    <w:p w14:paraId="1E97C00F" w14:textId="0F367876" w:rsidR="00EE7FB7" w:rsidRDefault="00EE7FB7">
      <w:pPr>
        <w:pStyle w:val="BodyText"/>
        <w:rPr>
          <w:rFonts w:ascii="Times New Roman"/>
          <w:sz w:val="20"/>
        </w:rPr>
      </w:pPr>
    </w:p>
    <w:p w14:paraId="2D6AD148" w14:textId="77777777" w:rsidR="000C38FC" w:rsidRDefault="000C38FC">
      <w:pPr>
        <w:rPr>
          <w:rFonts w:ascii="Times New Roman"/>
          <w:sz w:val="20"/>
        </w:rPr>
      </w:pPr>
    </w:p>
    <w:p w14:paraId="0AE78738" w14:textId="77777777" w:rsidR="00795DED" w:rsidRDefault="00795DED">
      <w:pPr>
        <w:rPr>
          <w:rFonts w:ascii="Times New Roman"/>
          <w:sz w:val="20"/>
        </w:rPr>
      </w:pPr>
    </w:p>
    <w:p w14:paraId="4C968E3C" w14:textId="77777777" w:rsidR="00795DED" w:rsidRDefault="00795DED">
      <w:pPr>
        <w:rPr>
          <w:rFonts w:ascii="Times New Roman"/>
          <w:sz w:val="20"/>
        </w:rPr>
      </w:pPr>
    </w:p>
    <w:p w14:paraId="6AB95B81" w14:textId="77777777" w:rsidR="00795DED" w:rsidRDefault="00795DED">
      <w:pPr>
        <w:rPr>
          <w:rFonts w:ascii="Times New Roman"/>
          <w:sz w:val="20"/>
        </w:rPr>
      </w:pPr>
    </w:p>
    <w:p w14:paraId="4B1DF21B" w14:textId="6AD404A8" w:rsidR="00795DED" w:rsidRDefault="00DD72F2">
      <w:pPr>
        <w:rPr>
          <w:rFonts w:ascii="Times New Roman"/>
          <w:sz w:val="20"/>
        </w:rPr>
      </w:pPr>
      <w:r>
        <w:rPr>
          <w:rFonts w:ascii="Times New Roman"/>
          <w:sz w:val="20"/>
        </w:rPr>
        <w:t xml:space="preserve"> Validated by </w:t>
      </w:r>
    </w:p>
    <w:p w14:paraId="178E8EEF" w14:textId="77777777" w:rsidR="00795DED" w:rsidRDefault="00795DED">
      <w:pPr>
        <w:rPr>
          <w:rFonts w:ascii="Times New Roman"/>
          <w:sz w:val="20"/>
        </w:rPr>
      </w:pPr>
    </w:p>
    <w:p w14:paraId="225FA903" w14:textId="283DAC35" w:rsidR="00795DED" w:rsidRDefault="00DD72F2">
      <w:pPr>
        <w:rPr>
          <w:rFonts w:ascii="Times New Roman"/>
          <w:sz w:val="20"/>
        </w:rPr>
      </w:pPr>
      <w:r>
        <w:rPr>
          <w:noProof/>
        </w:rPr>
        <w:drawing>
          <wp:inline distT="0" distB="0" distL="0" distR="0" wp14:anchorId="61043482" wp14:editId="45B5E713">
            <wp:extent cx="2460244" cy="676275"/>
            <wp:effectExtent l="0" t="0" r="0" b="0"/>
            <wp:docPr id="7" name="Picture 6">
              <a:extLst xmlns:a="http://schemas.openxmlformats.org/drawingml/2006/main">
                <a:ext uri="{FF2B5EF4-FFF2-40B4-BE49-F238E27FC236}">
                  <a16:creationId xmlns:a16="http://schemas.microsoft.com/office/drawing/2014/main" id="{105D02F6-80DC-59DE-EC18-9EA399C326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05D02F6-80DC-59DE-EC18-9EA399C326E8}"/>
                        </a:ext>
                      </a:extLst>
                    </pic:cNvPr>
                    <pic:cNvPicPr>
                      <a:picLocks noChangeAspect="1" noChangeArrowheads="1"/>
                    </pic:cNvPicPr>
                  </pic:nvPicPr>
                  <pic:blipFill rotWithShape="1">
                    <a:blip r:embed="rId18" cstate="print">
                      <a:lum bright="70000" contrast="-70000"/>
                      <a:extLst>
                        <a:ext uri="{28A0092B-C50C-407E-A947-70E740481C1C}">
                          <a14:useLocalDpi xmlns:a14="http://schemas.microsoft.com/office/drawing/2010/main" val="0"/>
                        </a:ext>
                      </a:extLst>
                    </a:blip>
                    <a:srcRect t="32583" b="33671"/>
                    <a:stretch/>
                  </pic:blipFill>
                  <pic:spPr bwMode="auto">
                    <a:xfrm>
                      <a:off x="0" y="0"/>
                      <a:ext cx="2477606" cy="681047"/>
                    </a:xfrm>
                    <a:prstGeom prst="rect">
                      <a:avLst/>
                    </a:prstGeom>
                    <a:noFill/>
                  </pic:spPr>
                </pic:pic>
              </a:graphicData>
            </a:graphic>
          </wp:inline>
        </w:drawing>
      </w:r>
    </w:p>
    <w:p w14:paraId="1B5912B5" w14:textId="77777777" w:rsidR="00795DED" w:rsidRDefault="00795DED">
      <w:pPr>
        <w:rPr>
          <w:rFonts w:ascii="Times New Roman"/>
          <w:sz w:val="20"/>
        </w:rPr>
      </w:pPr>
    </w:p>
    <w:p w14:paraId="5B8AA17E" w14:textId="2A3F7127" w:rsidR="00795DED" w:rsidRDefault="00795DED">
      <w:pPr>
        <w:rPr>
          <w:rFonts w:ascii="Times New Roman"/>
          <w:sz w:val="20"/>
        </w:rPr>
        <w:sectPr w:rsidR="00795DED">
          <w:headerReference w:type="default" r:id="rId19"/>
          <w:footerReference w:type="default" r:id="rId20"/>
          <w:type w:val="continuous"/>
          <w:pgSz w:w="11900" w:h="16820"/>
          <w:pgMar w:top="1600" w:right="160" w:bottom="0" w:left="200" w:header="720" w:footer="720" w:gutter="0"/>
          <w:cols w:space="720"/>
        </w:sectPr>
      </w:pPr>
    </w:p>
    <w:p w14:paraId="221C0F44" w14:textId="1D2186DC" w:rsidR="00EE7FB7" w:rsidRPr="009A4BDB" w:rsidRDefault="00EE7FB7" w:rsidP="00A732D8">
      <w:pPr>
        <w:spacing w:before="91" w:line="290" w:lineRule="exact"/>
        <w:rPr>
          <w:rFonts w:ascii="Verdana"/>
          <w:b/>
          <w:sz w:val="24"/>
        </w:rPr>
      </w:pPr>
    </w:p>
    <w:sectPr w:rsidR="00EE7FB7" w:rsidRPr="009A4BDB">
      <w:headerReference w:type="default" r:id="rId21"/>
      <w:footerReference w:type="default" r:id="rId22"/>
      <w:pgSz w:w="11900" w:h="16820"/>
      <w:pgMar w:top="1600" w:right="160" w:bottom="0" w:left="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5F33" w14:textId="77777777" w:rsidR="00AB62D9" w:rsidRDefault="008C702E">
      <w:r>
        <w:separator/>
      </w:r>
    </w:p>
  </w:endnote>
  <w:endnote w:type="continuationSeparator" w:id="0">
    <w:p w14:paraId="6660E68E" w14:textId="77777777" w:rsidR="00AB62D9" w:rsidRDefault="008C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82BD" w14:textId="21B28280" w:rsidR="004636B8" w:rsidRDefault="00A732D8" w:rsidP="004636B8">
    <w:pPr>
      <w:pStyle w:val="Footer"/>
    </w:pPr>
    <w:r>
      <w:rPr>
        <w:noProof/>
        <w:lang w:eastAsia="en-GB"/>
      </w:rPr>
      <mc:AlternateContent>
        <mc:Choice Requires="wps">
          <w:drawing>
            <wp:anchor distT="0" distB="0" distL="114300" distR="114300" simplePos="0" relativeHeight="251665408" behindDoc="0" locked="0" layoutInCell="1" allowOverlap="1" wp14:anchorId="385361C7" wp14:editId="68532526">
              <wp:simplePos x="0" y="0"/>
              <wp:positionH relativeFrom="column">
                <wp:posOffset>4552950</wp:posOffset>
              </wp:positionH>
              <wp:positionV relativeFrom="paragraph">
                <wp:posOffset>-113665</wp:posOffset>
              </wp:positionV>
              <wp:extent cx="2930720" cy="1543637"/>
              <wp:effectExtent l="0" t="0" r="22225" b="19050"/>
              <wp:wrapNone/>
              <wp:docPr id="1820289238" name="Right Triangle 7"/>
              <wp:cNvGraphicFramePr/>
              <a:graphic xmlns:a="http://schemas.openxmlformats.org/drawingml/2006/main">
                <a:graphicData uri="http://schemas.microsoft.com/office/word/2010/wordprocessingShape">
                  <wps:wsp>
                    <wps:cNvSpPr/>
                    <wps:spPr>
                      <a:xfrm flipH="1">
                        <a:off x="0" y="0"/>
                        <a:ext cx="2930720" cy="1543637"/>
                      </a:xfrm>
                      <a:prstGeom prst="rtTriangle">
                        <a:avLst/>
                      </a:prstGeom>
                      <a:solidFill>
                        <a:srgbClr val="4F6C35"/>
                      </a:solidFill>
                      <a:ln w="25400" cap="flat" cmpd="sng" algn="ctr">
                        <a:solidFill>
                          <a:srgbClr val="4F6C3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5227F"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358.5pt;margin-top:-8.95pt;width:230.75pt;height:121.5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" fillcolor="#4f6c35" strokecolor="#4f6c35" strokeweight="2pt"/>
          </w:pict>
        </mc:Fallback>
      </mc:AlternateContent>
    </w:r>
    <w:r>
      <w:rPr>
        <w:noProof/>
        <w:lang w:eastAsia="en-GB"/>
      </w:rPr>
      <mc:AlternateContent>
        <mc:Choice Requires="wps">
          <w:drawing>
            <wp:anchor distT="0" distB="0" distL="114300" distR="114300" simplePos="0" relativeHeight="251666432" behindDoc="0" locked="0" layoutInCell="1" allowOverlap="1" wp14:anchorId="417CBF95" wp14:editId="6FDEA583">
              <wp:simplePos x="0" y="0"/>
              <wp:positionH relativeFrom="column">
                <wp:posOffset>-114300</wp:posOffset>
              </wp:positionH>
              <wp:positionV relativeFrom="paragraph">
                <wp:posOffset>-247015</wp:posOffset>
              </wp:positionV>
              <wp:extent cx="5962650" cy="1676400"/>
              <wp:effectExtent l="0" t="19050" r="57150" b="19050"/>
              <wp:wrapNone/>
              <wp:docPr id="183768158" name="Right Triangle 2"/>
              <wp:cNvGraphicFramePr/>
              <a:graphic xmlns:a="http://schemas.openxmlformats.org/drawingml/2006/main">
                <a:graphicData uri="http://schemas.microsoft.com/office/word/2010/wordprocessingShape">
                  <wps:wsp>
                    <wps:cNvSpPr/>
                    <wps:spPr>
                      <a:xfrm>
                        <a:off x="0" y="0"/>
                        <a:ext cx="5962650" cy="1676400"/>
                      </a:xfrm>
                      <a:prstGeom prst="rtTriangle">
                        <a:avLst/>
                      </a:prstGeom>
                      <a:solidFill>
                        <a:srgbClr val="39373B"/>
                      </a:solidFill>
                      <a:ln w="12700" cap="flat" cmpd="sng" algn="ctr">
                        <a:solidFill>
                          <a:srgbClr val="17406D">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91F52" id="Right Triangle 2" o:spid="_x0000_s1026" type="#_x0000_t6" style="position:absolute;margin-left:-9pt;margin-top:-19.45pt;width:469.5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" fillcolor="#39373b" strokecolor="#04152a" strokeweight="1pt"/>
          </w:pict>
        </mc:Fallback>
      </mc:AlternateContent>
    </w:r>
  </w:p>
  <w:p w14:paraId="44FBF401" w14:textId="2C81696D" w:rsidR="00A732D8" w:rsidRDefault="00A732D8" w:rsidP="004636B8">
    <w:pPr>
      <w:pStyle w:val="Footer"/>
    </w:pPr>
  </w:p>
  <w:p w14:paraId="0FA0BA15" w14:textId="236CD84B" w:rsidR="00A732D8" w:rsidRDefault="00A732D8" w:rsidP="004636B8">
    <w:pPr>
      <w:pStyle w:val="Footer"/>
    </w:pPr>
  </w:p>
  <w:p w14:paraId="7FA66FCE" w14:textId="77777777" w:rsidR="00A732D8" w:rsidRDefault="00A732D8" w:rsidP="004636B8">
    <w:pPr>
      <w:pStyle w:val="Footer"/>
    </w:pPr>
  </w:p>
  <w:p w14:paraId="649F1F12" w14:textId="77777777" w:rsidR="00A732D8" w:rsidRDefault="00A732D8" w:rsidP="004636B8">
    <w:pPr>
      <w:pStyle w:val="Footer"/>
    </w:pPr>
  </w:p>
  <w:p w14:paraId="71111A59" w14:textId="18DA4A24" w:rsidR="00D1079B" w:rsidRPr="004636B8" w:rsidRDefault="00D1079B" w:rsidP="004636B8">
    <w:pPr>
      <w:pStyle w:val="Footer"/>
      <w:jc w:val="center"/>
      <w:rPr>
        <w:caps/>
        <w:noProof/>
        <w:color w:val="4F81BD"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7D75" w14:textId="77777777" w:rsidR="00EE7FB7" w:rsidRDefault="00EE7FB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DF72" w14:textId="77777777" w:rsidR="00AB62D9" w:rsidRDefault="008C702E">
      <w:r>
        <w:separator/>
      </w:r>
    </w:p>
  </w:footnote>
  <w:footnote w:type="continuationSeparator" w:id="0">
    <w:p w14:paraId="3AC0E1E5" w14:textId="77777777" w:rsidR="00AB62D9" w:rsidRDefault="008C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D308" w14:textId="73B9BBE5" w:rsidR="001376B3" w:rsidRDefault="00A732D8">
    <w:pPr>
      <w:pStyle w:val="Header"/>
      <w:rPr>
        <w:noProof/>
        <w:lang w:bidi="en-GB"/>
      </w:rPr>
    </w:pPr>
    <w:r w:rsidRPr="00A732D8">
      <w:rPr>
        <w:rFonts w:ascii="Calibri" w:eastAsia="Times New Roman" w:hAnsi="Calibri" w:cs="Arial"/>
        <w:noProof/>
      </w:rPr>
      <mc:AlternateContent>
        <mc:Choice Requires="wps">
          <w:drawing>
            <wp:anchor distT="0" distB="0" distL="114300" distR="114300" simplePos="0" relativeHeight="251661312" behindDoc="0" locked="0" layoutInCell="1" allowOverlap="1" wp14:anchorId="0D8E8D85" wp14:editId="1A676C63">
              <wp:simplePos x="0" y="0"/>
              <wp:positionH relativeFrom="column">
                <wp:posOffset>4457700</wp:posOffset>
              </wp:positionH>
              <wp:positionV relativeFrom="paragraph">
                <wp:posOffset>-352425</wp:posOffset>
              </wp:positionV>
              <wp:extent cx="2419350" cy="1095375"/>
              <wp:effectExtent l="0" t="0" r="0" b="9525"/>
              <wp:wrapNone/>
              <wp:docPr id="1827680597" name="Text Box 2"/>
              <wp:cNvGraphicFramePr/>
              <a:graphic xmlns:a="http://schemas.openxmlformats.org/drawingml/2006/main">
                <a:graphicData uri="http://schemas.microsoft.com/office/word/2010/wordprocessingShape">
                  <wps:wsp>
                    <wps:cNvSpPr txBox="1"/>
                    <wps:spPr>
                      <a:xfrm>
                        <a:off x="0" y="0"/>
                        <a:ext cx="2419350" cy="1095375"/>
                      </a:xfrm>
                      <a:prstGeom prst="rect">
                        <a:avLst/>
                      </a:prstGeom>
                      <a:solidFill>
                        <a:sysClr val="window" lastClr="FFFFFF"/>
                      </a:solidFill>
                      <a:ln w="6350">
                        <a:noFill/>
                      </a:ln>
                    </wps:spPr>
                    <wps:txbx>
                      <w:txbxContent>
                        <w:p w14:paraId="0F99BC65" w14:textId="77777777" w:rsidR="00A732D8" w:rsidRDefault="00A732D8" w:rsidP="00A732D8"/>
                        <w:p w14:paraId="17DD2804" w14:textId="77777777" w:rsidR="00A732D8" w:rsidRDefault="00A732D8" w:rsidP="00A732D8">
                          <w:r>
                            <w:rPr>
                              <w:noProof/>
                            </w:rPr>
                            <w:drawing>
                              <wp:inline distT="0" distB="0" distL="0" distR="0" wp14:anchorId="4337631B" wp14:editId="3EE1EE42">
                                <wp:extent cx="2085975" cy="782770"/>
                                <wp:effectExtent l="0" t="0" r="0" b="0"/>
                                <wp:docPr id="1935396056" name="Picture 2">
                                  <a:extLst xmlns:a="http://schemas.openxmlformats.org/drawingml/2006/main">
                                    <a:ext uri="{FF2B5EF4-FFF2-40B4-BE49-F238E27FC236}">
                                      <a16:creationId xmlns:a16="http://schemas.microsoft.com/office/drawing/2014/main" id="{67829275-8A70-FE27-3DAE-786843170D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7829275-8A70-FE27-3DAE-786843170DA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630" cy="7875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8E8D85" id="_x0000_t202" coordsize="21600,21600" o:spt="202" path="m,l,21600r21600,l21600,xe">
              <v:stroke joinstyle="miter"/>
              <v:path gradientshapeok="t" o:connecttype="rect"/>
            </v:shapetype>
            <v:shape id="_x0000_s1028" type="#_x0000_t202" style="position:absolute;margin-left:351pt;margin-top:-27.75pt;width:190.5pt;height:8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" fillcolor="window" stroked="f" strokeweight=".5pt">
              <v:textbox>
                <w:txbxContent>
                  <w:p w14:paraId="0F99BC65" w14:textId="77777777" w:rsidR="00A732D8" w:rsidRDefault="00A732D8" w:rsidP="00A732D8"/>
                  <w:p w14:paraId="17DD2804" w14:textId="77777777" w:rsidR="00A732D8" w:rsidRDefault="00A732D8" w:rsidP="00A732D8">
                    <w:r>
                      <w:rPr>
                        <w:noProof/>
                      </w:rPr>
                      <w:drawing>
                        <wp:inline distT="0" distB="0" distL="0" distR="0" wp14:anchorId="4337631B" wp14:editId="3EE1EE42">
                          <wp:extent cx="2085975" cy="782770"/>
                          <wp:effectExtent l="0" t="0" r="0" b="0"/>
                          <wp:docPr id="1935396056" name="Picture 2">
                            <a:extLst xmlns:a="http://schemas.openxmlformats.org/drawingml/2006/main">
                              <a:ext uri="{FF2B5EF4-FFF2-40B4-BE49-F238E27FC236}">
                                <a16:creationId xmlns:a16="http://schemas.microsoft.com/office/drawing/2014/main" id="{67829275-8A70-FE27-3DAE-786843170D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7829275-8A70-FE27-3DAE-786843170DA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630" cy="787519"/>
                                  </a:xfrm>
                                  <a:prstGeom prst="rect">
                                    <a:avLst/>
                                  </a:prstGeom>
                                </pic:spPr>
                              </pic:pic>
                            </a:graphicData>
                          </a:graphic>
                        </wp:inline>
                      </w:drawing>
                    </w:r>
                  </w:p>
                </w:txbxContent>
              </v:textbox>
            </v:shape>
          </w:pict>
        </mc:Fallback>
      </mc:AlternateContent>
    </w:r>
  </w:p>
  <w:p w14:paraId="73185938" w14:textId="6AAFC231" w:rsidR="001376B3" w:rsidRDefault="00A732D8">
    <w:pPr>
      <w:pStyle w:val="Header"/>
    </w:pPr>
    <w:r>
      <w:rPr>
        <w:noProof/>
      </w:rPr>
      <mc:AlternateContent>
        <mc:Choice Requires="wps">
          <w:drawing>
            <wp:anchor distT="0" distB="0" distL="114300" distR="114300" simplePos="0" relativeHeight="251659264" behindDoc="0" locked="0" layoutInCell="1" allowOverlap="1" wp14:anchorId="44520951" wp14:editId="60AD4D2D">
              <wp:simplePos x="0" y="0"/>
              <wp:positionH relativeFrom="column">
                <wp:posOffset>609600</wp:posOffset>
              </wp:positionH>
              <wp:positionV relativeFrom="paragraph">
                <wp:posOffset>152400</wp:posOffset>
              </wp:positionV>
              <wp:extent cx="3582670" cy="0"/>
              <wp:effectExtent l="0" t="19050" r="36830" b="19050"/>
              <wp:wrapNone/>
              <wp:docPr id="1799246185" name="Straight Connector 1"/>
              <wp:cNvGraphicFramePr/>
              <a:graphic xmlns:a="http://schemas.openxmlformats.org/drawingml/2006/main">
                <a:graphicData uri="http://schemas.microsoft.com/office/word/2010/wordprocessingShape">
                  <wps:wsp>
                    <wps:cNvCnPr/>
                    <wps:spPr>
                      <a:xfrm>
                        <a:off x="0" y="0"/>
                        <a:ext cx="3582670" cy="0"/>
                      </a:xfrm>
                      <a:prstGeom prst="line">
                        <a:avLst/>
                      </a:prstGeom>
                      <a:noFill/>
                      <a:ln w="38100" cap="flat" cmpd="sng" algn="ctr">
                        <a:solidFill>
                          <a:srgbClr val="4F6C35"/>
                        </a:solidFill>
                        <a:prstDash val="solid"/>
                      </a:ln>
                      <a:effectLst/>
                    </wps:spPr>
                    <wps:bodyPr/>
                  </wps:wsp>
                </a:graphicData>
              </a:graphic>
            </wp:anchor>
          </w:drawing>
        </mc:Choice>
        <mc:Fallback>
          <w:pict>
            <v:line w14:anchorId="007B815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12pt" to="330.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" strokecolor="#4f6c35" strokeweight="3pt"/>
          </w:pict>
        </mc:Fallback>
      </mc:AlternateContent>
    </w:r>
    <w:r w:rsidR="001376B3">
      <w:tab/>
    </w:r>
    <w:r w:rsidR="001376B3">
      <w:tab/>
    </w:r>
    <w:r w:rsidR="001376B3">
      <w:tab/>
    </w:r>
    <w:r w:rsidR="001376B3">
      <w:tab/>
    </w:r>
  </w:p>
  <w:p w14:paraId="34DFEC2A" w14:textId="77777777" w:rsidR="00A732D8" w:rsidRDefault="001376B3">
    <w:pPr>
      <w:pStyle w:val="Header"/>
    </w:pPr>
    <w:r>
      <w:tab/>
    </w:r>
  </w:p>
  <w:p w14:paraId="2DEED787" w14:textId="77777777" w:rsidR="00A732D8" w:rsidRDefault="00A732D8">
    <w:pPr>
      <w:pStyle w:val="Header"/>
    </w:pPr>
  </w:p>
  <w:p w14:paraId="169E6106" w14:textId="0D73C8E6" w:rsidR="001376B3" w:rsidRDefault="001376B3">
    <w:pPr>
      <w:pStyle w:val="Heade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457A" w14:textId="77777777" w:rsidR="00EE7FB7" w:rsidRDefault="00EE7FB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F1A"/>
    <w:multiLevelType w:val="hybridMultilevel"/>
    <w:tmpl w:val="D00AB3F0"/>
    <w:lvl w:ilvl="0" w:tplc="0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B737F1"/>
    <w:multiLevelType w:val="hybridMultilevel"/>
    <w:tmpl w:val="977E4EB8"/>
    <w:lvl w:ilvl="0" w:tplc="3F24C806">
      <w:start w:val="1"/>
      <w:numFmt w:val="decimal"/>
      <w:lvlText w:val="%1."/>
      <w:lvlJc w:val="left"/>
      <w:pPr>
        <w:ind w:left="1223" w:hanging="468"/>
        <w:jc w:val="right"/>
      </w:pPr>
      <w:rPr>
        <w:rFonts w:ascii="Trebuchet MS" w:eastAsia="Trebuchet MS" w:hAnsi="Trebuchet MS" w:cs="Trebuchet MS" w:hint="default"/>
        <w:w w:val="54"/>
        <w:sz w:val="22"/>
        <w:szCs w:val="22"/>
        <w:lang w:val="en-US" w:eastAsia="en-US" w:bidi="ar-SA"/>
      </w:rPr>
    </w:lvl>
    <w:lvl w:ilvl="1" w:tplc="1A963110">
      <w:numFmt w:val="bullet"/>
      <w:lvlText w:val="•"/>
      <w:lvlJc w:val="left"/>
      <w:pPr>
        <w:ind w:left="2252" w:hanging="468"/>
      </w:pPr>
      <w:rPr>
        <w:rFonts w:hint="default"/>
        <w:lang w:val="en-US" w:eastAsia="en-US" w:bidi="ar-SA"/>
      </w:rPr>
    </w:lvl>
    <w:lvl w:ilvl="2" w:tplc="B31A5E0C">
      <w:numFmt w:val="bullet"/>
      <w:lvlText w:val="•"/>
      <w:lvlJc w:val="left"/>
      <w:pPr>
        <w:ind w:left="3284" w:hanging="468"/>
      </w:pPr>
      <w:rPr>
        <w:rFonts w:hint="default"/>
        <w:lang w:val="en-US" w:eastAsia="en-US" w:bidi="ar-SA"/>
      </w:rPr>
    </w:lvl>
    <w:lvl w:ilvl="3" w:tplc="5FE8E1E4">
      <w:numFmt w:val="bullet"/>
      <w:lvlText w:val="•"/>
      <w:lvlJc w:val="left"/>
      <w:pPr>
        <w:ind w:left="4316" w:hanging="468"/>
      </w:pPr>
      <w:rPr>
        <w:rFonts w:hint="default"/>
        <w:lang w:val="en-US" w:eastAsia="en-US" w:bidi="ar-SA"/>
      </w:rPr>
    </w:lvl>
    <w:lvl w:ilvl="4" w:tplc="7AFCBC04">
      <w:numFmt w:val="bullet"/>
      <w:lvlText w:val="•"/>
      <w:lvlJc w:val="left"/>
      <w:pPr>
        <w:ind w:left="5348" w:hanging="468"/>
      </w:pPr>
      <w:rPr>
        <w:rFonts w:hint="default"/>
        <w:lang w:val="en-US" w:eastAsia="en-US" w:bidi="ar-SA"/>
      </w:rPr>
    </w:lvl>
    <w:lvl w:ilvl="5" w:tplc="557CEAFA">
      <w:numFmt w:val="bullet"/>
      <w:lvlText w:val="•"/>
      <w:lvlJc w:val="left"/>
      <w:pPr>
        <w:ind w:left="6380" w:hanging="468"/>
      </w:pPr>
      <w:rPr>
        <w:rFonts w:hint="default"/>
        <w:lang w:val="en-US" w:eastAsia="en-US" w:bidi="ar-SA"/>
      </w:rPr>
    </w:lvl>
    <w:lvl w:ilvl="6" w:tplc="00F2A53A">
      <w:numFmt w:val="bullet"/>
      <w:lvlText w:val="•"/>
      <w:lvlJc w:val="left"/>
      <w:pPr>
        <w:ind w:left="7412" w:hanging="468"/>
      </w:pPr>
      <w:rPr>
        <w:rFonts w:hint="default"/>
        <w:lang w:val="en-US" w:eastAsia="en-US" w:bidi="ar-SA"/>
      </w:rPr>
    </w:lvl>
    <w:lvl w:ilvl="7" w:tplc="3B34B56A">
      <w:numFmt w:val="bullet"/>
      <w:lvlText w:val="•"/>
      <w:lvlJc w:val="left"/>
      <w:pPr>
        <w:ind w:left="8444" w:hanging="468"/>
      </w:pPr>
      <w:rPr>
        <w:rFonts w:hint="default"/>
        <w:lang w:val="en-US" w:eastAsia="en-US" w:bidi="ar-SA"/>
      </w:rPr>
    </w:lvl>
    <w:lvl w:ilvl="8" w:tplc="26A848EE">
      <w:numFmt w:val="bullet"/>
      <w:lvlText w:val="•"/>
      <w:lvlJc w:val="left"/>
      <w:pPr>
        <w:ind w:left="9476" w:hanging="468"/>
      </w:pPr>
      <w:rPr>
        <w:rFonts w:hint="default"/>
        <w:lang w:val="en-US" w:eastAsia="en-US" w:bidi="ar-SA"/>
      </w:rPr>
    </w:lvl>
  </w:abstractNum>
  <w:abstractNum w:abstractNumId="2" w15:restartNumberingAfterBreak="0">
    <w:nsid w:val="151D1BCC"/>
    <w:multiLevelType w:val="hybridMultilevel"/>
    <w:tmpl w:val="B8B8054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B543FC"/>
    <w:multiLevelType w:val="hybridMultilevel"/>
    <w:tmpl w:val="35F42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7D0FFB"/>
    <w:multiLevelType w:val="hybridMultilevel"/>
    <w:tmpl w:val="60121490"/>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5326A5E"/>
    <w:multiLevelType w:val="hybridMultilevel"/>
    <w:tmpl w:val="C5862724"/>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AAA4AC2"/>
    <w:multiLevelType w:val="hybridMultilevel"/>
    <w:tmpl w:val="953A7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FF3741"/>
    <w:multiLevelType w:val="hybridMultilevel"/>
    <w:tmpl w:val="7422A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3554B"/>
    <w:multiLevelType w:val="hybridMultilevel"/>
    <w:tmpl w:val="C25A7A1A"/>
    <w:lvl w:ilvl="0" w:tplc="0809000F">
      <w:start w:val="1"/>
      <w:numFmt w:val="decimal"/>
      <w:lvlText w:val="%1."/>
      <w:lvlJc w:val="left"/>
      <w:pPr>
        <w:ind w:left="1475" w:hanging="360"/>
      </w:pPr>
    </w:lvl>
    <w:lvl w:ilvl="1" w:tplc="08090019" w:tentative="1">
      <w:start w:val="1"/>
      <w:numFmt w:val="lowerLetter"/>
      <w:lvlText w:val="%2."/>
      <w:lvlJc w:val="left"/>
      <w:pPr>
        <w:ind w:left="2195" w:hanging="360"/>
      </w:pPr>
    </w:lvl>
    <w:lvl w:ilvl="2" w:tplc="0809001B" w:tentative="1">
      <w:start w:val="1"/>
      <w:numFmt w:val="lowerRoman"/>
      <w:lvlText w:val="%3."/>
      <w:lvlJc w:val="right"/>
      <w:pPr>
        <w:ind w:left="2915" w:hanging="180"/>
      </w:pPr>
    </w:lvl>
    <w:lvl w:ilvl="3" w:tplc="0809000F" w:tentative="1">
      <w:start w:val="1"/>
      <w:numFmt w:val="decimal"/>
      <w:lvlText w:val="%4."/>
      <w:lvlJc w:val="left"/>
      <w:pPr>
        <w:ind w:left="3635" w:hanging="360"/>
      </w:pPr>
    </w:lvl>
    <w:lvl w:ilvl="4" w:tplc="08090019" w:tentative="1">
      <w:start w:val="1"/>
      <w:numFmt w:val="lowerLetter"/>
      <w:lvlText w:val="%5."/>
      <w:lvlJc w:val="left"/>
      <w:pPr>
        <w:ind w:left="4355" w:hanging="360"/>
      </w:pPr>
    </w:lvl>
    <w:lvl w:ilvl="5" w:tplc="0809001B" w:tentative="1">
      <w:start w:val="1"/>
      <w:numFmt w:val="lowerRoman"/>
      <w:lvlText w:val="%6."/>
      <w:lvlJc w:val="right"/>
      <w:pPr>
        <w:ind w:left="5075" w:hanging="180"/>
      </w:pPr>
    </w:lvl>
    <w:lvl w:ilvl="6" w:tplc="0809000F" w:tentative="1">
      <w:start w:val="1"/>
      <w:numFmt w:val="decimal"/>
      <w:lvlText w:val="%7."/>
      <w:lvlJc w:val="left"/>
      <w:pPr>
        <w:ind w:left="5795" w:hanging="360"/>
      </w:pPr>
    </w:lvl>
    <w:lvl w:ilvl="7" w:tplc="08090019" w:tentative="1">
      <w:start w:val="1"/>
      <w:numFmt w:val="lowerLetter"/>
      <w:lvlText w:val="%8."/>
      <w:lvlJc w:val="left"/>
      <w:pPr>
        <w:ind w:left="6515" w:hanging="360"/>
      </w:pPr>
    </w:lvl>
    <w:lvl w:ilvl="8" w:tplc="0809001B" w:tentative="1">
      <w:start w:val="1"/>
      <w:numFmt w:val="lowerRoman"/>
      <w:lvlText w:val="%9."/>
      <w:lvlJc w:val="right"/>
      <w:pPr>
        <w:ind w:left="7235" w:hanging="180"/>
      </w:pPr>
    </w:lvl>
  </w:abstractNum>
  <w:abstractNum w:abstractNumId="9" w15:restartNumberingAfterBreak="0">
    <w:nsid w:val="46A60A6B"/>
    <w:multiLevelType w:val="hybridMultilevel"/>
    <w:tmpl w:val="B64AA86C"/>
    <w:lvl w:ilvl="0" w:tplc="40A8D010">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566A5F"/>
    <w:multiLevelType w:val="hybridMultilevel"/>
    <w:tmpl w:val="1DDE313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543B34BC"/>
    <w:multiLevelType w:val="hybridMultilevel"/>
    <w:tmpl w:val="CB9254D2"/>
    <w:lvl w:ilvl="0" w:tplc="3E861E18">
      <w:start w:val="6"/>
      <w:numFmt w:val="bullet"/>
      <w:lvlText w:val=""/>
      <w:lvlJc w:val="left"/>
      <w:pPr>
        <w:ind w:left="720" w:hanging="360"/>
      </w:pPr>
      <w:rPr>
        <w:rFonts w:ascii="Symbol" w:eastAsia="Trebuchet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43260F"/>
    <w:multiLevelType w:val="hybridMultilevel"/>
    <w:tmpl w:val="69F42826"/>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FF56A0C"/>
    <w:multiLevelType w:val="hybridMultilevel"/>
    <w:tmpl w:val="BF24645E"/>
    <w:lvl w:ilvl="0" w:tplc="C608ABC2">
      <w:start w:val="3"/>
      <w:numFmt w:val="decimal"/>
      <w:lvlText w:val="%1."/>
      <w:lvlJc w:val="left"/>
      <w:pPr>
        <w:ind w:left="775" w:hanging="360"/>
      </w:pPr>
      <w:rPr>
        <w:rFonts w:hint="default"/>
        <w:b w:val="0"/>
        <w:bCs/>
      </w:r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4" w15:restartNumberingAfterBreak="0">
    <w:nsid w:val="7ACE100F"/>
    <w:multiLevelType w:val="hybridMultilevel"/>
    <w:tmpl w:val="FBAECD3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C7D0EDA"/>
    <w:multiLevelType w:val="hybridMultilevel"/>
    <w:tmpl w:val="6AA0EBD0"/>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num w:numId="1" w16cid:durableId="1662276203">
    <w:abstractNumId w:val="1"/>
  </w:num>
  <w:num w:numId="2" w16cid:durableId="1424835489">
    <w:abstractNumId w:val="8"/>
  </w:num>
  <w:num w:numId="3" w16cid:durableId="1663704577">
    <w:abstractNumId w:val="6"/>
  </w:num>
  <w:num w:numId="4" w16cid:durableId="188955238">
    <w:abstractNumId w:val="7"/>
  </w:num>
  <w:num w:numId="5" w16cid:durableId="688025496">
    <w:abstractNumId w:val="2"/>
  </w:num>
  <w:num w:numId="6" w16cid:durableId="1532643938">
    <w:abstractNumId w:val="0"/>
  </w:num>
  <w:num w:numId="7" w16cid:durableId="1344287756">
    <w:abstractNumId w:val="14"/>
  </w:num>
  <w:num w:numId="8" w16cid:durableId="1132864335">
    <w:abstractNumId w:val="5"/>
  </w:num>
  <w:num w:numId="9" w16cid:durableId="1066339874">
    <w:abstractNumId w:val="12"/>
  </w:num>
  <w:num w:numId="10" w16cid:durableId="503008528">
    <w:abstractNumId w:val="4"/>
  </w:num>
  <w:num w:numId="11" w16cid:durableId="1301616414">
    <w:abstractNumId w:val="3"/>
  </w:num>
  <w:num w:numId="12" w16cid:durableId="838498521">
    <w:abstractNumId w:val="15"/>
  </w:num>
  <w:num w:numId="13" w16cid:durableId="1772431774">
    <w:abstractNumId w:val="13"/>
  </w:num>
  <w:num w:numId="14" w16cid:durableId="2003270157">
    <w:abstractNumId w:val="9"/>
  </w:num>
  <w:num w:numId="15" w16cid:durableId="183515814">
    <w:abstractNumId w:val="10"/>
  </w:num>
  <w:num w:numId="16" w16cid:durableId="427041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B7"/>
    <w:rsid w:val="0000760C"/>
    <w:rsid w:val="00070F93"/>
    <w:rsid w:val="00081D57"/>
    <w:rsid w:val="000828AC"/>
    <w:rsid w:val="000C38FC"/>
    <w:rsid w:val="001376B3"/>
    <w:rsid w:val="0017095D"/>
    <w:rsid w:val="001C4351"/>
    <w:rsid w:val="0043009A"/>
    <w:rsid w:val="004636B8"/>
    <w:rsid w:val="004B3A65"/>
    <w:rsid w:val="00545B07"/>
    <w:rsid w:val="00795DED"/>
    <w:rsid w:val="008C702E"/>
    <w:rsid w:val="00906636"/>
    <w:rsid w:val="009A4BDB"/>
    <w:rsid w:val="00A61902"/>
    <w:rsid w:val="00A732D8"/>
    <w:rsid w:val="00AB62D9"/>
    <w:rsid w:val="00B525DD"/>
    <w:rsid w:val="00BE19B5"/>
    <w:rsid w:val="00BF5FBB"/>
    <w:rsid w:val="00C75481"/>
    <w:rsid w:val="00CB4974"/>
    <w:rsid w:val="00D1079B"/>
    <w:rsid w:val="00D37238"/>
    <w:rsid w:val="00DD72F2"/>
    <w:rsid w:val="00E73189"/>
    <w:rsid w:val="00EE7F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108EE2"/>
  <w15:docId w15:val="{0D1735F1-D7C1-4F06-8911-A2FE4265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189"/>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45"/>
      <w:ind w:left="1223" w:hanging="58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76B3"/>
    <w:pPr>
      <w:tabs>
        <w:tab w:val="center" w:pos="4513"/>
        <w:tab w:val="right" w:pos="9026"/>
      </w:tabs>
    </w:pPr>
  </w:style>
  <w:style w:type="character" w:customStyle="1" w:styleId="HeaderChar">
    <w:name w:val="Header Char"/>
    <w:basedOn w:val="DefaultParagraphFont"/>
    <w:link w:val="Header"/>
    <w:uiPriority w:val="99"/>
    <w:rsid w:val="001376B3"/>
    <w:rPr>
      <w:rFonts w:ascii="Trebuchet MS" w:eastAsia="Trebuchet MS" w:hAnsi="Trebuchet MS" w:cs="Trebuchet MS"/>
    </w:rPr>
  </w:style>
  <w:style w:type="paragraph" w:styleId="Footer">
    <w:name w:val="footer"/>
    <w:basedOn w:val="Normal"/>
    <w:link w:val="FooterChar"/>
    <w:uiPriority w:val="99"/>
    <w:unhideWhenUsed/>
    <w:rsid w:val="001376B3"/>
    <w:pPr>
      <w:tabs>
        <w:tab w:val="center" w:pos="4513"/>
        <w:tab w:val="right" w:pos="9026"/>
      </w:tabs>
    </w:pPr>
  </w:style>
  <w:style w:type="character" w:customStyle="1" w:styleId="FooterChar">
    <w:name w:val="Footer Char"/>
    <w:basedOn w:val="DefaultParagraphFont"/>
    <w:link w:val="Footer"/>
    <w:uiPriority w:val="99"/>
    <w:rsid w:val="001376B3"/>
    <w:rPr>
      <w:rFonts w:ascii="Trebuchet MS" w:eastAsia="Trebuchet MS" w:hAnsi="Trebuchet MS" w:cs="Trebuchet MS"/>
    </w:rPr>
  </w:style>
  <w:style w:type="paragraph" w:customStyle="1" w:styleId="Address">
    <w:name w:val="Address"/>
    <w:basedOn w:val="Normal"/>
    <w:qFormat/>
    <w:rsid w:val="001376B3"/>
    <w:pPr>
      <w:widowControl/>
      <w:autoSpaceDE/>
      <w:autoSpaceDN/>
      <w:spacing w:before="240"/>
      <w:ind w:right="144"/>
      <w:contextualSpacing/>
      <w:jc w:val="right"/>
    </w:pPr>
    <w:rPr>
      <w:rFonts w:asciiTheme="minorHAnsi" w:eastAsiaTheme="minorEastAsia" w:hAnsiTheme="minorHAnsi" w:cstheme="minorBidi"/>
      <w:color w:val="000000" w:themeColor="text1"/>
      <w:kern w:val="24"/>
      <w:sz w:val="20"/>
      <w:lang w:val="en-GB"/>
    </w:rPr>
  </w:style>
  <w:style w:type="character" w:styleId="PlaceholderText">
    <w:name w:val="Placeholder Text"/>
    <w:basedOn w:val="DefaultParagraphFont"/>
    <w:uiPriority w:val="99"/>
    <w:semiHidden/>
    <w:rsid w:val="001376B3"/>
    <w:rPr>
      <w:color w:val="808080"/>
    </w:rPr>
  </w:style>
  <w:style w:type="character" w:customStyle="1" w:styleId="BodyTextChar">
    <w:name w:val="Body Text Char"/>
    <w:basedOn w:val="DefaultParagraphFont"/>
    <w:link w:val="BodyText"/>
    <w:uiPriority w:val="1"/>
    <w:rsid w:val="001376B3"/>
    <w:rPr>
      <w:rFonts w:ascii="Trebuchet MS" w:eastAsia="Trebuchet MS" w:hAnsi="Trebuchet MS" w:cs="Trebuchet MS"/>
    </w:rPr>
  </w:style>
  <w:style w:type="table" w:styleId="TableGrid">
    <w:name w:val="Table Grid"/>
    <w:basedOn w:val="TableNormal"/>
    <w:uiPriority w:val="39"/>
    <w:rsid w:val="00070F9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01EDE-13A8-4F19-8939-AAC8F6CE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Nasra Al Nazwani</dc:creator>
  <cp:lastModifiedBy>Rawan Al Nazwani</cp:lastModifiedBy>
  <cp:revision>6</cp:revision>
  <dcterms:created xsi:type="dcterms:W3CDTF">2024-01-22T08:40:00Z</dcterms:created>
  <dcterms:modified xsi:type="dcterms:W3CDTF">2024-03-12T04:33:00Z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Google</vt:lpwstr>
  </property>
  <property fmtid="{D5CDD505-2E9C-101B-9397-08002B2CF9AE}" pid="4" name="LastSaved">
    <vt:filetime>2023-07-03T00:00:00Z</vt:filetime>
  </property>
</Properties>
</file>